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BCC" w:rsidRDefault="00EC7A95">
      <w:pPr>
        <w:spacing w:after="0" w:line="240" w:lineRule="auto"/>
        <w:ind w:left="10" w:right="-15"/>
        <w:jc w:val="center"/>
      </w:pPr>
      <w:r>
        <w:rPr>
          <w:b/>
          <w:sz w:val="22"/>
        </w:rPr>
        <w:t xml:space="preserve">Школьный этап всероссийской олимпиады </w:t>
      </w:r>
      <w:proofErr w:type="gramStart"/>
      <w:r>
        <w:rPr>
          <w:b/>
          <w:sz w:val="22"/>
        </w:rPr>
        <w:t>школьников  по</w:t>
      </w:r>
      <w:proofErr w:type="gramEnd"/>
      <w:r>
        <w:rPr>
          <w:b/>
          <w:sz w:val="22"/>
        </w:rPr>
        <w:t xml:space="preserve"> ОБЗР 7- 8 класс  </w:t>
      </w:r>
    </w:p>
    <w:p w:rsidR="00485BCC" w:rsidRDefault="00EC7A95">
      <w:pPr>
        <w:spacing w:after="0" w:line="240" w:lineRule="auto"/>
        <w:ind w:left="10" w:right="-15"/>
        <w:jc w:val="center"/>
      </w:pPr>
      <w:r>
        <w:rPr>
          <w:b/>
          <w:sz w:val="22"/>
        </w:rPr>
        <w:t xml:space="preserve"> 2024-2025 учебный год </w:t>
      </w:r>
    </w:p>
    <w:p w:rsidR="00485BCC" w:rsidRDefault="00EC7A95">
      <w:pPr>
        <w:spacing w:after="53" w:line="240" w:lineRule="auto"/>
        <w:ind w:left="0" w:firstLine="0"/>
        <w:jc w:val="left"/>
      </w:pPr>
      <w:r>
        <w:t xml:space="preserve"> </w:t>
      </w:r>
    </w:p>
    <w:p w:rsidR="00485BCC" w:rsidRDefault="00EC7A95">
      <w:pPr>
        <w:spacing w:after="35"/>
        <w:ind w:left="10" w:right="-15"/>
        <w:jc w:val="center"/>
      </w:pPr>
      <w:r>
        <w:rPr>
          <w:b/>
        </w:rPr>
        <w:t xml:space="preserve">Методика оценки практического тура </w:t>
      </w:r>
    </w:p>
    <w:p w:rsidR="00485BCC" w:rsidRDefault="00EC7A95">
      <w:pPr>
        <w:spacing w:after="35"/>
        <w:ind w:left="3289" w:right="3221"/>
        <w:jc w:val="center"/>
      </w:pPr>
      <w:r>
        <w:rPr>
          <w:b/>
        </w:rPr>
        <w:t xml:space="preserve"> Максимальный балл – 50 баллов </w:t>
      </w:r>
    </w:p>
    <w:p w:rsidR="00485BCC" w:rsidRDefault="00EC7A95">
      <w:pPr>
        <w:spacing w:after="49" w:line="240" w:lineRule="auto"/>
        <w:ind w:left="0" w:firstLine="0"/>
        <w:jc w:val="left"/>
      </w:pPr>
      <w:r>
        <w:rPr>
          <w:b/>
        </w:rPr>
        <w:t xml:space="preserve"> </w:t>
      </w:r>
    </w:p>
    <w:p w:rsidR="00485BCC" w:rsidRDefault="00EC7A95">
      <w:pPr>
        <w:spacing w:after="35"/>
        <w:ind w:left="10" w:right="-15"/>
        <w:jc w:val="center"/>
      </w:pPr>
      <w:r>
        <w:rPr>
          <w:b/>
        </w:rPr>
        <w:t xml:space="preserve">Секция№1. «Оказание первой медицинской помощи» </w:t>
      </w:r>
    </w:p>
    <w:p w:rsidR="00485BCC" w:rsidRDefault="00EC7A95">
      <w:r>
        <w:rPr>
          <w:b/>
        </w:rPr>
        <w:t xml:space="preserve">      </w:t>
      </w:r>
      <w:r>
        <w:t xml:space="preserve">Мальчик во время игры в футбол получил удар в область коленного сустава правой ноги. Он не может встать из-за сильной боли. </w:t>
      </w:r>
      <w:proofErr w:type="gramStart"/>
      <w:r>
        <w:t>Коленный  сустав</w:t>
      </w:r>
      <w:proofErr w:type="gramEnd"/>
      <w:r>
        <w:t xml:space="preserve"> отекает и синеет. Окажите первую медицинскую помощь. </w:t>
      </w:r>
    </w:p>
    <w:p w:rsidR="00485BCC" w:rsidRDefault="00EC7A95">
      <w:pPr>
        <w:spacing w:after="41"/>
        <w:ind w:left="10"/>
      </w:pPr>
      <w:r>
        <w:rPr>
          <w:u w:val="single" w:color="000000"/>
        </w:rPr>
        <w:t>Условия:</w:t>
      </w:r>
      <w:r>
        <w:t xml:space="preserve"> </w:t>
      </w:r>
      <w:r>
        <w:rPr>
          <w:i/>
        </w:rPr>
        <w:t xml:space="preserve">выполняется на роботе-тренажере «ГОША» или статисте с правом привлечения помощника. Имеется походная аптечка. </w:t>
      </w:r>
      <w:r>
        <w:rPr>
          <w:b/>
          <w:i/>
        </w:rPr>
        <w:t xml:space="preserve">Алгоритм выполнения задачи: </w:t>
      </w:r>
    </w:p>
    <w:p w:rsidR="00485BCC" w:rsidRDefault="00EC7A95">
      <w:pPr>
        <w:numPr>
          <w:ilvl w:val="0"/>
          <w:numId w:val="1"/>
        </w:numPr>
        <w:ind w:hanging="360"/>
      </w:pPr>
      <w:r>
        <w:t xml:space="preserve">Задать вопрос о возможной аллергии на лекарства. </w:t>
      </w:r>
    </w:p>
    <w:p w:rsidR="00485BCC" w:rsidRDefault="00EC7A95">
      <w:pPr>
        <w:numPr>
          <w:ilvl w:val="0"/>
          <w:numId w:val="1"/>
        </w:numPr>
        <w:ind w:hanging="360"/>
      </w:pPr>
      <w:r>
        <w:t xml:space="preserve">Предложить таблетку анальгина. </w:t>
      </w:r>
    </w:p>
    <w:p w:rsidR="00485BCC" w:rsidRDefault="00EC7A95">
      <w:pPr>
        <w:numPr>
          <w:ilvl w:val="0"/>
          <w:numId w:val="1"/>
        </w:numPr>
        <w:ind w:hanging="360"/>
      </w:pPr>
      <w:r>
        <w:t xml:space="preserve">Наложить шину. </w:t>
      </w:r>
    </w:p>
    <w:p w:rsidR="00485BCC" w:rsidRDefault="00EC7A95">
      <w:pPr>
        <w:numPr>
          <w:ilvl w:val="0"/>
          <w:numId w:val="1"/>
        </w:numPr>
        <w:ind w:hanging="360"/>
      </w:pPr>
      <w:r>
        <w:t xml:space="preserve">Приложить холод.  </w:t>
      </w:r>
    </w:p>
    <w:p w:rsidR="00485BCC" w:rsidRDefault="00EC7A95">
      <w:pPr>
        <w:numPr>
          <w:ilvl w:val="0"/>
          <w:numId w:val="1"/>
        </w:numPr>
        <w:ind w:hanging="360"/>
      </w:pPr>
      <w:r>
        <w:t xml:space="preserve">Вызвать скорую помощь. </w:t>
      </w:r>
    </w:p>
    <w:p w:rsidR="00485BCC" w:rsidRDefault="00EC7A95">
      <w:pPr>
        <w:spacing w:after="10" w:line="276" w:lineRule="auto"/>
        <w:ind w:left="0" w:firstLine="0"/>
        <w:jc w:val="left"/>
      </w:pPr>
      <w:r>
        <w:rPr>
          <w:b/>
          <w:i/>
        </w:rPr>
        <w:t>Максимальная оценка задания – 20 баллов</w:t>
      </w:r>
      <w:r>
        <w:t xml:space="preserve"> </w:t>
      </w:r>
    </w:p>
    <w:tbl>
      <w:tblPr>
        <w:tblStyle w:val="TableGrid"/>
        <w:tblW w:w="10831" w:type="dxa"/>
        <w:tblInd w:w="-55" w:type="dxa"/>
        <w:tblCellMar>
          <w:left w:w="108" w:type="dxa"/>
          <w:right w:w="31" w:type="dxa"/>
        </w:tblCellMar>
        <w:tblLook w:val="04A0" w:firstRow="1" w:lastRow="0" w:firstColumn="1" w:lastColumn="0" w:noHBand="0" w:noVBand="1"/>
      </w:tblPr>
      <w:tblGrid>
        <w:gridCol w:w="483"/>
        <w:gridCol w:w="7314"/>
        <w:gridCol w:w="1616"/>
        <w:gridCol w:w="1418"/>
      </w:tblGrid>
      <w:tr w:rsidR="00485BCC">
        <w:trPr>
          <w:trHeight w:val="566"/>
        </w:trPr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7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>Перечень ошибок</w:t>
            </w:r>
            <w:r>
              <w:t xml:space="preserve"> 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center"/>
            </w:pPr>
            <w:proofErr w:type="spellStart"/>
            <w:r>
              <w:rPr>
                <w:b/>
              </w:rPr>
              <w:t>Максималь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ный</w:t>
            </w:r>
            <w:proofErr w:type="spellEnd"/>
            <w:r>
              <w:rPr>
                <w:b/>
              </w:rPr>
              <w:t xml:space="preserve"> штраф</w:t>
            </w:r>
            <w: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Оценка участника </w:t>
            </w:r>
          </w:p>
        </w:tc>
      </w:tr>
      <w:tr w:rsidR="00485BCC">
        <w:trPr>
          <w:trHeight w:val="569"/>
        </w:trPr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t xml:space="preserve">Не задан вопрос о возможной аллергии на лекарства. </w:t>
            </w:r>
            <w:r>
              <w:rPr>
                <w:i/>
              </w:rPr>
              <w:t xml:space="preserve">Аллергическая реакция может привести к смерти в течение нескольких минут 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center"/>
            </w:pPr>
            <w:r>
              <w:t xml:space="preserve">5 баллов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center"/>
            </w:pPr>
            <w:r>
              <w:t xml:space="preserve"> </w:t>
            </w:r>
          </w:p>
        </w:tc>
      </w:tr>
      <w:tr w:rsidR="00485BCC">
        <w:trPr>
          <w:trHeight w:val="1118"/>
        </w:trPr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t xml:space="preserve">Не предложена таблетка анальгина. </w:t>
            </w:r>
            <w:r>
              <w:rPr>
                <w:i/>
              </w:rPr>
              <w:t xml:space="preserve">При наложении шины и дальнейшей </w:t>
            </w:r>
            <w:proofErr w:type="gramStart"/>
            <w:r>
              <w:rPr>
                <w:i/>
              </w:rPr>
              <w:t>транспортировки  на</w:t>
            </w:r>
            <w:proofErr w:type="gramEnd"/>
            <w:r>
              <w:rPr>
                <w:i/>
              </w:rPr>
              <w:t xml:space="preserve"> носилках к месту прибытия скорой помощи  без обезболивания возможно развитие травматического шока. 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center"/>
            </w:pPr>
            <w:r>
              <w:t xml:space="preserve">5 баллов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center"/>
            </w:pPr>
            <w:r>
              <w:t xml:space="preserve"> </w:t>
            </w:r>
          </w:p>
        </w:tc>
      </w:tr>
      <w:tr w:rsidR="00485BCC">
        <w:trPr>
          <w:trHeight w:val="291"/>
        </w:trPr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t xml:space="preserve">Не использован холод. </w:t>
            </w:r>
            <w:r>
              <w:rPr>
                <w:i/>
              </w:rPr>
              <w:t xml:space="preserve">Без комментариев. 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center"/>
            </w:pPr>
            <w:r>
              <w:t xml:space="preserve">2 балла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center"/>
            </w:pPr>
            <w:r>
              <w:t xml:space="preserve"> </w:t>
            </w:r>
          </w:p>
        </w:tc>
      </w:tr>
      <w:tr w:rsidR="00485BCC">
        <w:trPr>
          <w:trHeight w:val="290"/>
        </w:trPr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t xml:space="preserve">Во время наложения шины раздался «стон» робота. 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center"/>
            </w:pPr>
            <w:r>
              <w:t xml:space="preserve">3 балла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center"/>
            </w:pPr>
            <w:r>
              <w:t xml:space="preserve"> </w:t>
            </w:r>
          </w:p>
        </w:tc>
      </w:tr>
      <w:tr w:rsidR="00485BCC">
        <w:trPr>
          <w:trHeight w:val="569"/>
        </w:trPr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7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t xml:space="preserve">Не вызвана скорая помощь. </w:t>
            </w:r>
            <w:r>
              <w:rPr>
                <w:i/>
              </w:rPr>
              <w:t xml:space="preserve">Пострадавшие с повреждением костей конечностей подлежат госпитализации  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center"/>
            </w:pPr>
            <w:r>
              <w:t xml:space="preserve">5 баллов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center"/>
            </w:pPr>
            <w:r>
              <w:t xml:space="preserve"> </w:t>
            </w:r>
          </w:p>
        </w:tc>
      </w:tr>
    </w:tbl>
    <w:p w:rsidR="00485BCC" w:rsidRDefault="00EC7A95">
      <w:pPr>
        <w:spacing w:after="51" w:line="240" w:lineRule="auto"/>
        <w:ind w:left="0" w:firstLine="0"/>
        <w:jc w:val="left"/>
      </w:pPr>
      <w:r>
        <w:rPr>
          <w:i/>
        </w:rPr>
        <w:t xml:space="preserve"> </w:t>
      </w:r>
    </w:p>
    <w:p w:rsidR="00485BCC" w:rsidRDefault="00EC7A95">
      <w:pPr>
        <w:spacing w:after="35"/>
        <w:ind w:left="10" w:right="-15"/>
        <w:jc w:val="center"/>
      </w:pPr>
      <w:r>
        <w:rPr>
          <w:b/>
        </w:rPr>
        <w:t>Секция № 2</w:t>
      </w:r>
      <w:r>
        <w:t xml:space="preserve"> </w:t>
      </w:r>
      <w:r>
        <w:rPr>
          <w:b/>
        </w:rPr>
        <w:t xml:space="preserve">Преодоление заболоченного участка по «кочкам». </w:t>
      </w:r>
    </w:p>
    <w:p w:rsidR="00485BCC" w:rsidRDefault="00EC7A95">
      <w:r>
        <w:rPr>
          <w:b/>
        </w:rPr>
        <w:t xml:space="preserve"> </w:t>
      </w:r>
      <w:r>
        <w:t xml:space="preserve">Условия: 8 «кочек» установлены в шахматном порядке со «сбоем ноги» (в середине две «кочки» по прямой); расстояние между центрами «кочек» 1,5 м.; диаметр «кочек» не более 30 см. В 1,5 от первой «кочки» и в 1,5 м. за последней «кочкой» нанесены контрольные линии; на первую и последнюю «кочки» наступать обязательно. </w:t>
      </w:r>
    </w:p>
    <w:p w:rsidR="00485BCC" w:rsidRDefault="00EC7A95">
      <w:r>
        <w:t xml:space="preserve"> Алгоритм выполнения задания: Участник преодолевает заболоченный участок, перепрыгивая с «кочки на кочку» (резиновые кольца от </w:t>
      </w:r>
      <w:proofErr w:type="gramStart"/>
      <w:r>
        <w:t>газовых  баллонов</w:t>
      </w:r>
      <w:proofErr w:type="gramEnd"/>
      <w:r>
        <w:t xml:space="preserve"> или нарисованные на полу) не задевая снаружи «кочки» пола. </w:t>
      </w:r>
    </w:p>
    <w:p w:rsidR="00485BCC" w:rsidRDefault="00EC7A95">
      <w:pPr>
        <w:ind w:left="668"/>
      </w:pPr>
      <w:r>
        <w:t>Оценка задания. Максимальная оценка за правильно выполненное задание</w:t>
      </w:r>
      <w:r>
        <w:rPr>
          <w:b/>
        </w:rPr>
        <w:t xml:space="preserve"> 10 баллов.</w:t>
      </w:r>
      <w:r>
        <w:t xml:space="preserve"> </w:t>
      </w:r>
    </w:p>
    <w:p w:rsidR="00485BCC" w:rsidRDefault="00EC7A95">
      <w:pPr>
        <w:spacing w:after="28" w:line="240" w:lineRule="auto"/>
        <w:ind w:left="0" w:firstLine="0"/>
        <w:jc w:val="left"/>
      </w:pPr>
      <w:r>
        <w:t xml:space="preserve"> </w:t>
      </w:r>
    </w:p>
    <w:p w:rsidR="00485BCC" w:rsidRDefault="00EC7A95">
      <w:pPr>
        <w:spacing w:after="35"/>
        <w:ind w:left="10" w:right="-15"/>
        <w:jc w:val="center"/>
      </w:pPr>
      <w:r>
        <w:rPr>
          <w:b/>
        </w:rPr>
        <w:t xml:space="preserve">              Перечень ошибок и погрешностей                                                         Штраф </w:t>
      </w:r>
    </w:p>
    <w:p w:rsidR="00485BCC" w:rsidRDefault="00EC7A95">
      <w:r>
        <w:t xml:space="preserve">1.За каждое касания пола, стоя на «кочке», (при этом нога в </w:t>
      </w:r>
      <w:proofErr w:type="gramStart"/>
      <w:r>
        <w:t xml:space="preserve">кольце)   </w:t>
      </w:r>
      <w:proofErr w:type="gramEnd"/>
      <w:r>
        <w:t xml:space="preserve">              -    1 балл </w:t>
      </w:r>
    </w:p>
    <w:p w:rsidR="00485BCC" w:rsidRDefault="00EC7A95">
      <w:r>
        <w:t xml:space="preserve">2.За каждое смещение кольца в момент приземления                                             -    1 балл </w:t>
      </w:r>
    </w:p>
    <w:p w:rsidR="00485BCC" w:rsidRDefault="00EC7A95">
      <w:r>
        <w:t xml:space="preserve">3.За каждое смещение кольца в момент отталкивания                                           -     1 балл </w:t>
      </w:r>
    </w:p>
    <w:p w:rsidR="00485BCC" w:rsidRDefault="00EC7A95">
      <w:r>
        <w:t>4.За каждое нахождение на «кочке» одной ногой, вторая рядом с «</w:t>
      </w:r>
      <w:proofErr w:type="gramStart"/>
      <w:r>
        <w:t xml:space="preserve">кочкой»   </w:t>
      </w:r>
      <w:proofErr w:type="gramEnd"/>
      <w:r>
        <w:t xml:space="preserve">   -      2 балла </w:t>
      </w:r>
    </w:p>
    <w:p w:rsidR="00485BCC" w:rsidRDefault="00EC7A95">
      <w:r>
        <w:t xml:space="preserve">5.За каждое свисание пятки при приземлении                                                          -     1 балл </w:t>
      </w:r>
    </w:p>
    <w:p w:rsidR="00485BCC" w:rsidRDefault="00EC7A95">
      <w:r>
        <w:t>5.За каждый пропуск «</w:t>
      </w:r>
      <w:proofErr w:type="gramStart"/>
      <w:r>
        <w:t xml:space="preserve">кочки»   </w:t>
      </w:r>
      <w:proofErr w:type="gramEnd"/>
      <w:r>
        <w:t xml:space="preserve">                                                                                   -     3 балла </w:t>
      </w:r>
    </w:p>
    <w:p w:rsidR="00485BCC" w:rsidRDefault="00EC7A95">
      <w:pPr>
        <w:spacing w:after="3" w:line="240" w:lineRule="auto"/>
        <w:ind w:left="708" w:firstLine="0"/>
        <w:jc w:val="left"/>
      </w:pPr>
      <w:r>
        <w:t xml:space="preserve"> </w:t>
      </w:r>
    </w:p>
    <w:p w:rsidR="00485BCC" w:rsidRDefault="00EC7A95" w:rsidP="00044805">
      <w:pPr>
        <w:spacing w:after="0" w:line="240" w:lineRule="auto"/>
        <w:ind w:left="708" w:firstLine="0"/>
        <w:jc w:val="left"/>
      </w:pPr>
      <w:r>
        <w:rPr>
          <w:b/>
        </w:rPr>
        <w:lastRenderedPageBreak/>
        <w:t xml:space="preserve"> Секция № 3.</w:t>
      </w:r>
      <w:r>
        <w:t xml:space="preserve"> </w:t>
      </w:r>
      <w:r>
        <w:rPr>
          <w:b/>
        </w:rPr>
        <w:t xml:space="preserve"> Спасательные работы на воде. </w:t>
      </w:r>
    </w:p>
    <w:p w:rsidR="00485BCC" w:rsidRDefault="00EC7A95">
      <w:pPr>
        <w:spacing w:after="42" w:line="234" w:lineRule="auto"/>
        <w:ind w:left="66" w:firstLine="0"/>
        <w:jc w:val="center"/>
      </w:pPr>
      <w:r>
        <w:rPr>
          <w:b/>
        </w:rPr>
        <w:t xml:space="preserve">Условия: </w:t>
      </w:r>
      <w:r>
        <w:t xml:space="preserve">Напротив контрольной линии, обозначенной на полу, на расстоянии 7 и 9 метров параллельно друг другу расположены гимнастические маты «мишени» (зоны утопающего). </w:t>
      </w:r>
    </w:p>
    <w:p w:rsidR="00485BCC" w:rsidRDefault="00EC7A95">
      <w:pPr>
        <w:spacing w:after="36" w:line="235" w:lineRule="auto"/>
        <w:ind w:left="708" w:firstLine="0"/>
        <w:jc w:val="left"/>
      </w:pPr>
      <w:r>
        <w:t xml:space="preserve">У контрольной линии лежат спасательный </w:t>
      </w:r>
      <w:proofErr w:type="gramStart"/>
      <w:r>
        <w:t>круг(</w:t>
      </w:r>
      <w:proofErr w:type="gramEnd"/>
      <w:r>
        <w:t xml:space="preserve">покрышка от мопеда) и конец «Александрова». Участники должны попасть в одну мишень «мишень», используя последовательно спасательный круг и конец «Александрова» (дается две попытки). </w:t>
      </w:r>
      <w:r>
        <w:rPr>
          <w:b/>
        </w:rPr>
        <w:t xml:space="preserve">Алгоритм выполнения задания:  </w:t>
      </w:r>
    </w:p>
    <w:p w:rsidR="00485BCC" w:rsidRDefault="00EC7A95">
      <w:pPr>
        <w:numPr>
          <w:ilvl w:val="0"/>
          <w:numId w:val="2"/>
        </w:numPr>
      </w:pPr>
      <w:r>
        <w:t xml:space="preserve">Участник бросает спасательный круг в зону «утопающего», расположенную на расстоянии 7 м. от контрольной линии. </w:t>
      </w:r>
    </w:p>
    <w:p w:rsidR="00485BCC" w:rsidRDefault="00EC7A95">
      <w:pPr>
        <w:numPr>
          <w:ilvl w:val="0"/>
          <w:numId w:val="2"/>
        </w:numPr>
      </w:pPr>
      <w:r>
        <w:t xml:space="preserve">Участник бросает «конец Александрова» в зону «утопающего», расположенную на расстоянии 9 м. от контрольной линии. </w:t>
      </w:r>
    </w:p>
    <w:p w:rsidR="00485BCC" w:rsidRDefault="00EC7A95">
      <w:pPr>
        <w:ind w:left="718"/>
      </w:pPr>
      <w:r>
        <w:rPr>
          <w:b/>
        </w:rPr>
        <w:t xml:space="preserve">Оценка задания: </w:t>
      </w:r>
      <w:r>
        <w:t>оценка за правильно выполненное задание</w:t>
      </w:r>
      <w:r>
        <w:rPr>
          <w:b/>
        </w:rPr>
        <w:t xml:space="preserve"> - 10 баллов.</w:t>
      </w:r>
      <w:r>
        <w:rPr>
          <w:b/>
          <w:i/>
        </w:rPr>
        <w:t xml:space="preserve"> </w:t>
      </w:r>
    </w:p>
    <w:p w:rsidR="00485BCC" w:rsidRDefault="00EC7A95">
      <w:pPr>
        <w:spacing w:after="14" w:line="276" w:lineRule="auto"/>
        <w:ind w:left="0" w:firstLine="0"/>
        <w:jc w:val="left"/>
      </w:pPr>
      <w:r>
        <w:t xml:space="preserve"> </w:t>
      </w:r>
    </w:p>
    <w:tbl>
      <w:tblPr>
        <w:tblStyle w:val="TableGrid"/>
        <w:tblW w:w="10375" w:type="dxa"/>
        <w:tblInd w:w="-108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16"/>
        <w:gridCol w:w="8083"/>
        <w:gridCol w:w="1476"/>
      </w:tblGrid>
      <w:tr w:rsidR="00485BCC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BCC" w:rsidRDefault="00EC7A95">
            <w:pPr>
              <w:spacing w:after="0" w:line="240" w:lineRule="auto"/>
              <w:ind w:left="0" w:firstLine="0"/>
              <w:jc w:val="left"/>
            </w:pPr>
            <w:r>
              <w:rPr>
                <w:b/>
              </w:rPr>
              <w:t xml:space="preserve">Перечень ошибок и погрешностей </w:t>
            </w:r>
            <w:r>
              <w:t xml:space="preserve"> </w:t>
            </w:r>
          </w:p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BCC" w:rsidRDefault="00EC7A95">
            <w:pPr>
              <w:spacing w:after="0" w:line="240" w:lineRule="auto"/>
              <w:ind w:left="0" w:firstLine="0"/>
              <w:jc w:val="left"/>
            </w:pPr>
            <w:r>
              <w:rPr>
                <w:b/>
              </w:rPr>
              <w:t xml:space="preserve">Штраф </w:t>
            </w:r>
            <w:r>
              <w:t xml:space="preserve"> </w:t>
            </w:r>
          </w:p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85BCC">
        <w:trPr>
          <w:trHeight w:val="38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1. 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t xml:space="preserve"> Не попадание спасательного круга в зону «утопающего» с 2-х попыток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5 балла </w:t>
            </w:r>
          </w:p>
        </w:tc>
      </w:tr>
      <w:tr w:rsidR="00485BCC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2. 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t xml:space="preserve">Не попадание «конца Александрова» в зону «утопающего» с 2-х попыток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5 балла </w:t>
            </w:r>
          </w:p>
        </w:tc>
      </w:tr>
    </w:tbl>
    <w:p w:rsidR="00485BCC" w:rsidRDefault="00EC7A95">
      <w:pPr>
        <w:spacing w:after="48" w:line="240" w:lineRule="auto"/>
        <w:ind w:left="0" w:firstLine="0"/>
        <w:jc w:val="left"/>
      </w:pPr>
      <w:r>
        <w:rPr>
          <w:b/>
        </w:rPr>
        <w:t xml:space="preserve"> </w:t>
      </w:r>
    </w:p>
    <w:p w:rsidR="00485BCC" w:rsidRDefault="00EC7A95">
      <w:pPr>
        <w:spacing w:after="35"/>
        <w:ind w:left="1665" w:right="1542"/>
        <w:jc w:val="center"/>
      </w:pPr>
      <w:r>
        <w:rPr>
          <w:b/>
        </w:rPr>
        <w:t xml:space="preserve">Секция №4. «Действия в чрезвычайных </w:t>
      </w:r>
      <w:proofErr w:type="gramStart"/>
      <w:r>
        <w:rPr>
          <w:b/>
        </w:rPr>
        <w:t>ситуациях  природного</w:t>
      </w:r>
      <w:proofErr w:type="gramEnd"/>
      <w:r>
        <w:rPr>
          <w:b/>
        </w:rPr>
        <w:t xml:space="preserve"> и техногенного характера» </w:t>
      </w:r>
    </w:p>
    <w:p w:rsidR="00485BCC" w:rsidRDefault="00EC7A95">
      <w:pPr>
        <w:spacing w:after="50" w:line="240" w:lineRule="auto"/>
        <w:ind w:left="0" w:firstLine="0"/>
        <w:jc w:val="left"/>
      </w:pPr>
      <w:r>
        <w:rPr>
          <w:b/>
        </w:rPr>
        <w:t xml:space="preserve"> </w:t>
      </w:r>
    </w:p>
    <w:p w:rsidR="00485BCC" w:rsidRDefault="00EC7A95">
      <w:pPr>
        <w:spacing w:after="40"/>
        <w:ind w:left="0" w:firstLine="708"/>
        <w:jc w:val="left"/>
      </w:pPr>
      <w:r>
        <w:rPr>
          <w:b/>
        </w:rPr>
        <w:t xml:space="preserve">Действия при обнаружении и по тушению пожара с применением первичных средств пожаротушения.  </w:t>
      </w:r>
    </w:p>
    <w:p w:rsidR="00485BCC" w:rsidRDefault="00EC7A95">
      <w:pPr>
        <w:spacing w:after="40"/>
        <w:ind w:left="703"/>
        <w:jc w:val="left"/>
      </w:pPr>
      <w:r>
        <w:rPr>
          <w:b/>
        </w:rPr>
        <w:t xml:space="preserve">Максимальная оценка </w:t>
      </w:r>
      <w:proofErr w:type="gramStart"/>
      <w:r>
        <w:rPr>
          <w:b/>
        </w:rPr>
        <w:t>задания  -</w:t>
      </w:r>
      <w:proofErr w:type="gramEnd"/>
      <w:r>
        <w:rPr>
          <w:b/>
        </w:rPr>
        <w:t xml:space="preserve"> 10 баллов. </w:t>
      </w:r>
    </w:p>
    <w:p w:rsidR="00485BCC" w:rsidRDefault="00EC7A95">
      <w:pPr>
        <w:ind w:left="-15" w:firstLine="708"/>
      </w:pPr>
      <w:r>
        <w:rPr>
          <w:i/>
        </w:rPr>
        <w:t xml:space="preserve">Условия: </w:t>
      </w:r>
      <w:r>
        <w:t xml:space="preserve">В помещении произошло возгорание электроприбора (чайник, монитор и пр.) участнику необходимо: обнаружив возгорание вызвать по телефону пожарную охрану; надеть марлевую повязку и защитные перчатки; определить вид первичного средства пожаротушения и применить его для ликвидации условного загорания.  </w:t>
      </w:r>
    </w:p>
    <w:p w:rsidR="00485BCC" w:rsidRDefault="00EC7A95">
      <w:pPr>
        <w:spacing w:after="41"/>
        <w:ind w:left="703"/>
      </w:pPr>
      <w:r>
        <w:rPr>
          <w:i/>
        </w:rPr>
        <w:t xml:space="preserve">Алгоритм: </w:t>
      </w:r>
    </w:p>
    <w:p w:rsidR="00485BCC" w:rsidRDefault="00EC7A95">
      <w:pPr>
        <w:numPr>
          <w:ilvl w:val="0"/>
          <w:numId w:val="3"/>
        </w:numPr>
        <w:spacing w:after="41"/>
        <w:ind w:firstLine="708"/>
      </w:pPr>
      <w:r>
        <w:rPr>
          <w:i/>
        </w:rPr>
        <w:t xml:space="preserve">Вызвать пожарную охрану </w:t>
      </w:r>
    </w:p>
    <w:p w:rsidR="00485BCC" w:rsidRDefault="00EC7A95">
      <w:pPr>
        <w:numPr>
          <w:ilvl w:val="0"/>
          <w:numId w:val="3"/>
        </w:numPr>
        <w:spacing w:after="41"/>
        <w:ind w:firstLine="708"/>
      </w:pPr>
      <w:r>
        <w:rPr>
          <w:i/>
        </w:rPr>
        <w:t xml:space="preserve">Из предложенных средств пожаротушения выбрать правильное (емкость с водой, емкость с песком, огнетушитель углекислотный) </w:t>
      </w:r>
    </w:p>
    <w:p w:rsidR="00485BCC" w:rsidRDefault="00EC7A95">
      <w:pPr>
        <w:numPr>
          <w:ilvl w:val="0"/>
          <w:numId w:val="3"/>
        </w:numPr>
        <w:spacing w:after="41"/>
        <w:ind w:firstLine="708"/>
      </w:pPr>
      <w:r>
        <w:rPr>
          <w:i/>
        </w:rPr>
        <w:t xml:space="preserve">Ликвидировать очаг возгорания. </w:t>
      </w:r>
    </w:p>
    <w:p w:rsidR="00485BCC" w:rsidRDefault="00EC7A95">
      <w:pPr>
        <w:spacing w:after="15" w:line="276" w:lineRule="auto"/>
        <w:ind w:left="708" w:firstLine="0"/>
        <w:jc w:val="left"/>
      </w:pPr>
      <w:r>
        <w:rPr>
          <w:i/>
        </w:rPr>
        <w:t xml:space="preserve"> </w:t>
      </w:r>
    </w:p>
    <w:tbl>
      <w:tblPr>
        <w:tblStyle w:val="TableGrid"/>
        <w:tblW w:w="9358" w:type="dxa"/>
        <w:tblInd w:w="0" w:type="dxa"/>
        <w:tblCellMar>
          <w:left w:w="108" w:type="dxa"/>
          <w:right w:w="19" w:type="dxa"/>
        </w:tblCellMar>
        <w:tblLook w:val="04A0" w:firstRow="1" w:lastRow="0" w:firstColumn="1" w:lastColumn="0" w:noHBand="0" w:noVBand="1"/>
      </w:tblPr>
      <w:tblGrid>
        <w:gridCol w:w="428"/>
        <w:gridCol w:w="7655"/>
        <w:gridCol w:w="1275"/>
      </w:tblGrid>
      <w:tr w:rsidR="00485BCC">
        <w:trPr>
          <w:trHeight w:val="290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Перечень ошибок и погрешностей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127" w:firstLine="0"/>
              <w:jc w:val="left"/>
            </w:pPr>
            <w:r>
              <w:rPr>
                <w:b/>
              </w:rPr>
              <w:t xml:space="preserve">Штраф </w:t>
            </w:r>
          </w:p>
        </w:tc>
      </w:tr>
      <w:tr w:rsidR="00485BCC">
        <w:trPr>
          <w:trHeight w:val="293"/>
        </w:trPr>
        <w:tc>
          <w:tcPr>
            <w:tcW w:w="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t xml:space="preserve">1.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rPr>
                <w:i/>
              </w:rPr>
              <w:t xml:space="preserve">Ошибки при вызове пожарной охраны: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t xml:space="preserve">2 балла </w:t>
            </w:r>
          </w:p>
        </w:tc>
      </w:tr>
      <w:tr w:rsidR="00485BCC">
        <w:trPr>
          <w:trHeight w:val="29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85BCC" w:rsidRDefault="00485BCC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proofErr w:type="gramStart"/>
            <w:r>
              <w:t>не</w:t>
            </w:r>
            <w:proofErr w:type="gramEnd"/>
            <w:r>
              <w:t xml:space="preserve"> вызвана пожарная охрана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t xml:space="preserve">0.5 </w:t>
            </w:r>
          </w:p>
        </w:tc>
      </w:tr>
      <w:tr w:rsidR="00485BCC">
        <w:trPr>
          <w:trHeight w:val="29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85BCC" w:rsidRDefault="00485BCC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proofErr w:type="gramStart"/>
            <w:r>
              <w:t>не</w:t>
            </w:r>
            <w:proofErr w:type="gramEnd"/>
            <w:r>
              <w:t xml:space="preserve"> назван адрес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t xml:space="preserve">0.5 </w:t>
            </w:r>
          </w:p>
        </w:tc>
      </w:tr>
      <w:tr w:rsidR="00485BCC">
        <w:trPr>
          <w:trHeight w:val="29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85BCC" w:rsidRDefault="00485BCC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proofErr w:type="gramStart"/>
            <w:r>
              <w:t>не</w:t>
            </w:r>
            <w:proofErr w:type="gramEnd"/>
            <w:r>
              <w:t xml:space="preserve"> названо место пожара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t xml:space="preserve">0.5 </w:t>
            </w:r>
          </w:p>
        </w:tc>
      </w:tr>
      <w:tr w:rsidR="00485BCC">
        <w:trPr>
          <w:trHeight w:val="29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85BCC" w:rsidRDefault="00485BCC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proofErr w:type="gramStart"/>
            <w:r>
              <w:t>не</w:t>
            </w:r>
            <w:proofErr w:type="gramEnd"/>
            <w:r>
              <w:t xml:space="preserve"> названы фамилия, имя, отчество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t xml:space="preserve">0.5 </w:t>
            </w:r>
          </w:p>
        </w:tc>
      </w:tr>
      <w:tr w:rsidR="00485BCC">
        <w:trPr>
          <w:trHeight w:val="567"/>
        </w:trPr>
        <w:tc>
          <w:tcPr>
            <w:tcW w:w="42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t xml:space="preserve">2.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</w:pPr>
            <w:r>
              <w:t xml:space="preserve">Не надето индивидуальное средство защиты органов дыхания – марлевая повязка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t xml:space="preserve">1 балл </w:t>
            </w:r>
          </w:p>
        </w:tc>
      </w:tr>
      <w:tr w:rsidR="00485BCC">
        <w:trPr>
          <w:trHeight w:val="290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t xml:space="preserve">3.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t xml:space="preserve">Неправильно выбрано средство пожаротушения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t xml:space="preserve">5 баллов </w:t>
            </w:r>
          </w:p>
        </w:tc>
      </w:tr>
      <w:tr w:rsidR="00485BCC">
        <w:trPr>
          <w:trHeight w:val="290"/>
        </w:trPr>
        <w:tc>
          <w:tcPr>
            <w:tcW w:w="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t xml:space="preserve">4.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rPr>
                <w:i/>
              </w:rPr>
              <w:t xml:space="preserve">Неправильное применение огнетушителя ОУ-5: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t xml:space="preserve">2 балла </w:t>
            </w:r>
          </w:p>
        </w:tc>
      </w:tr>
      <w:tr w:rsidR="00485BCC">
        <w:trPr>
          <w:trHeight w:val="29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85BCC" w:rsidRDefault="00485BCC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proofErr w:type="gramStart"/>
            <w:r>
              <w:t>не</w:t>
            </w:r>
            <w:proofErr w:type="gramEnd"/>
            <w:r>
              <w:t xml:space="preserve"> выдернута чека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485BCC">
        <w:trPr>
          <w:trHeight w:val="29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85BCC" w:rsidRDefault="00485BCC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proofErr w:type="gramStart"/>
            <w:r>
              <w:t>не</w:t>
            </w:r>
            <w:proofErr w:type="gramEnd"/>
            <w:r>
              <w:t xml:space="preserve"> направлен раструб на очаг возгорания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t xml:space="preserve">0.5 </w:t>
            </w:r>
          </w:p>
        </w:tc>
      </w:tr>
      <w:tr w:rsidR="00485BCC">
        <w:trPr>
          <w:trHeight w:val="29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485BCC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proofErr w:type="gramStart"/>
            <w:r>
              <w:t>не</w:t>
            </w:r>
            <w:proofErr w:type="gramEnd"/>
            <w:r>
              <w:t xml:space="preserve"> нажата рукоятка пуска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BCC" w:rsidRDefault="00EC7A95">
            <w:pPr>
              <w:spacing w:after="0" w:line="276" w:lineRule="auto"/>
              <w:ind w:left="0" w:firstLine="0"/>
              <w:jc w:val="left"/>
            </w:pPr>
            <w:r>
              <w:t xml:space="preserve">0.5 </w:t>
            </w:r>
          </w:p>
        </w:tc>
      </w:tr>
    </w:tbl>
    <w:p w:rsidR="00485BCC" w:rsidRDefault="00EC7A95">
      <w:pPr>
        <w:spacing w:after="438" w:line="240" w:lineRule="auto"/>
        <w:ind w:left="0" w:firstLine="0"/>
        <w:jc w:val="left"/>
      </w:pPr>
      <w:r>
        <w:t xml:space="preserve"> </w:t>
      </w:r>
    </w:p>
    <w:p w:rsidR="00044805" w:rsidRPr="00044805" w:rsidRDefault="00044805" w:rsidP="00044805">
      <w:pPr>
        <w:autoSpaceDE w:val="0"/>
        <w:autoSpaceDN w:val="0"/>
        <w:adjustRightInd w:val="0"/>
        <w:spacing w:after="0" w:line="240" w:lineRule="auto"/>
        <w:ind w:left="0" w:right="-113" w:firstLine="0"/>
        <w:jc w:val="center"/>
        <w:rPr>
          <w:b/>
          <w:bCs/>
          <w:sz w:val="28"/>
          <w:szCs w:val="28"/>
          <w:lang w:eastAsia="en-US"/>
        </w:rPr>
      </w:pPr>
      <w:r w:rsidRPr="00044805">
        <w:rPr>
          <w:b/>
          <w:bCs/>
          <w:sz w:val="28"/>
          <w:szCs w:val="28"/>
          <w:lang w:eastAsia="en-US"/>
        </w:rPr>
        <w:lastRenderedPageBreak/>
        <w:t>Распределение баллов по конкурсным турам Всероссийской Олимпиады школьников по ОБЗР для школьного этапа</w:t>
      </w:r>
    </w:p>
    <w:tbl>
      <w:tblPr>
        <w:tblpPr w:leftFromText="180" w:rightFromText="180" w:vertAnchor="page" w:horzAnchor="margin" w:tblpY="2353"/>
        <w:tblW w:w="10093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784"/>
        <w:gridCol w:w="1134"/>
        <w:gridCol w:w="1874"/>
        <w:gridCol w:w="1207"/>
        <w:gridCol w:w="1207"/>
        <w:gridCol w:w="1473"/>
        <w:gridCol w:w="1341"/>
        <w:gridCol w:w="1073"/>
      </w:tblGrid>
      <w:tr w:rsidR="00044805" w:rsidRPr="00044805" w:rsidTr="00044805">
        <w:trPr>
          <w:trHeight w:val="432"/>
        </w:trPr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044805">
              <w:rPr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8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sz w:val="28"/>
                <w:szCs w:val="28"/>
                <w:lang w:eastAsia="en-US"/>
              </w:rPr>
            </w:pPr>
            <w:r w:rsidRPr="00044805">
              <w:rPr>
                <w:sz w:val="28"/>
                <w:szCs w:val="28"/>
                <w:lang w:eastAsia="en-US"/>
              </w:rPr>
              <w:t>Конкурсные туры Олимпиады</w:t>
            </w:r>
          </w:p>
        </w:tc>
        <w:tc>
          <w:tcPr>
            <w:tcW w:w="10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szCs w:val="24"/>
                <w:lang w:eastAsia="en-US"/>
              </w:rPr>
            </w:pPr>
            <w:r w:rsidRPr="00044805">
              <w:rPr>
                <w:szCs w:val="24"/>
                <w:lang w:eastAsia="en-US"/>
              </w:rPr>
              <w:t xml:space="preserve">Максим </w:t>
            </w:r>
            <w:proofErr w:type="spellStart"/>
            <w:r w:rsidRPr="00044805">
              <w:rPr>
                <w:szCs w:val="24"/>
                <w:lang w:eastAsia="en-US"/>
              </w:rPr>
              <w:t>альное</w:t>
            </w:r>
            <w:proofErr w:type="spellEnd"/>
          </w:p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szCs w:val="24"/>
                <w:lang w:eastAsia="en-US"/>
              </w:rPr>
            </w:pPr>
            <w:proofErr w:type="spellStart"/>
            <w:proofErr w:type="gramStart"/>
            <w:r w:rsidRPr="00044805">
              <w:rPr>
                <w:szCs w:val="24"/>
                <w:lang w:eastAsia="en-US"/>
              </w:rPr>
              <w:t>количес</w:t>
            </w:r>
            <w:proofErr w:type="spellEnd"/>
            <w:proofErr w:type="gramEnd"/>
          </w:p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szCs w:val="24"/>
                <w:lang w:eastAsia="en-US"/>
              </w:rPr>
            </w:pPr>
            <w:proofErr w:type="spellStart"/>
            <w:proofErr w:type="gramStart"/>
            <w:r w:rsidRPr="00044805">
              <w:rPr>
                <w:szCs w:val="24"/>
                <w:lang w:eastAsia="en-US"/>
              </w:rPr>
              <w:t>тво</w:t>
            </w:r>
            <w:proofErr w:type="spellEnd"/>
            <w:proofErr w:type="gramEnd"/>
          </w:p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color w:val="auto"/>
                <w:sz w:val="28"/>
                <w:szCs w:val="28"/>
                <w:lang w:eastAsia="en-US"/>
              </w:rPr>
            </w:pPr>
            <w:proofErr w:type="gramStart"/>
            <w:r w:rsidRPr="00044805">
              <w:rPr>
                <w:szCs w:val="24"/>
                <w:lang w:eastAsia="en-US"/>
              </w:rPr>
              <w:t>баллов</w:t>
            </w:r>
            <w:proofErr w:type="gramEnd"/>
          </w:p>
        </w:tc>
      </w:tr>
      <w:tr w:rsidR="00044805" w:rsidRPr="00044805" w:rsidTr="00044805">
        <w:trPr>
          <w:trHeight w:val="1236"/>
        </w:trPr>
        <w:tc>
          <w:tcPr>
            <w:tcW w:w="7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00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szCs w:val="24"/>
                <w:lang w:eastAsia="en-US"/>
              </w:rPr>
            </w:pPr>
            <w:r w:rsidRPr="00044805">
              <w:rPr>
                <w:szCs w:val="24"/>
                <w:lang w:eastAsia="en-US"/>
              </w:rPr>
              <w:t>Теоретический тур</w:t>
            </w:r>
          </w:p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szCs w:val="24"/>
                <w:lang w:eastAsia="en-US"/>
              </w:rPr>
            </w:pPr>
          </w:p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22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szCs w:val="24"/>
                <w:lang w:eastAsia="en-US"/>
              </w:rPr>
            </w:pPr>
            <w:r w:rsidRPr="00044805">
              <w:rPr>
                <w:szCs w:val="24"/>
                <w:lang w:eastAsia="en-US"/>
              </w:rPr>
              <w:t>Практический тур</w:t>
            </w:r>
          </w:p>
        </w:tc>
        <w:tc>
          <w:tcPr>
            <w:tcW w:w="107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szCs w:val="24"/>
                <w:lang w:eastAsia="en-US"/>
              </w:rPr>
            </w:pPr>
          </w:p>
        </w:tc>
      </w:tr>
      <w:tr w:rsidR="00044805" w:rsidRPr="00044805" w:rsidTr="00044805">
        <w:trPr>
          <w:trHeight w:val="840"/>
        </w:trPr>
        <w:tc>
          <w:tcPr>
            <w:tcW w:w="7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szCs w:val="24"/>
                <w:lang w:eastAsia="en-US"/>
              </w:rPr>
            </w:pPr>
            <w:r w:rsidRPr="00044805">
              <w:rPr>
                <w:szCs w:val="24"/>
                <w:lang w:eastAsia="en-US"/>
              </w:rPr>
              <w:t>Тестовые задания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szCs w:val="24"/>
                <w:lang w:eastAsia="en-US"/>
              </w:rPr>
            </w:pPr>
            <w:r w:rsidRPr="00044805">
              <w:rPr>
                <w:szCs w:val="24"/>
                <w:lang w:eastAsia="en-US"/>
              </w:rPr>
              <w:t>Письменные задания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szCs w:val="24"/>
                <w:lang w:eastAsia="en-US"/>
              </w:rPr>
            </w:pPr>
            <w:r w:rsidRPr="00044805">
              <w:rPr>
                <w:szCs w:val="24"/>
                <w:lang w:eastAsia="en-US"/>
              </w:rPr>
              <w:t>Секция      № 1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szCs w:val="24"/>
                <w:lang w:eastAsia="en-US"/>
              </w:rPr>
            </w:pPr>
            <w:r w:rsidRPr="00044805">
              <w:rPr>
                <w:szCs w:val="24"/>
                <w:lang w:eastAsia="en-US"/>
              </w:rPr>
              <w:t>Секция</w:t>
            </w:r>
          </w:p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szCs w:val="24"/>
                <w:lang w:eastAsia="en-US"/>
              </w:rPr>
            </w:pPr>
            <w:r w:rsidRPr="00044805">
              <w:rPr>
                <w:szCs w:val="24"/>
                <w:lang w:eastAsia="en-US"/>
              </w:rPr>
              <w:t>№ 2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szCs w:val="24"/>
                <w:lang w:eastAsia="en-US"/>
              </w:rPr>
            </w:pPr>
            <w:r w:rsidRPr="00044805">
              <w:rPr>
                <w:szCs w:val="24"/>
                <w:lang w:eastAsia="en-US"/>
              </w:rPr>
              <w:t xml:space="preserve">Секция </w:t>
            </w:r>
          </w:p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szCs w:val="24"/>
                <w:lang w:eastAsia="en-US"/>
              </w:rPr>
            </w:pPr>
            <w:r w:rsidRPr="00044805">
              <w:rPr>
                <w:szCs w:val="24"/>
                <w:lang w:eastAsia="en-US"/>
              </w:rPr>
              <w:t xml:space="preserve"> № 3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szCs w:val="24"/>
                <w:lang w:eastAsia="en-US"/>
              </w:rPr>
            </w:pPr>
            <w:r w:rsidRPr="00044805">
              <w:rPr>
                <w:szCs w:val="24"/>
                <w:lang w:eastAsia="en-US"/>
              </w:rPr>
              <w:t>Секция        № 4</w:t>
            </w:r>
          </w:p>
        </w:tc>
        <w:tc>
          <w:tcPr>
            <w:tcW w:w="1073" w:type="dxa"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szCs w:val="24"/>
                <w:lang w:eastAsia="en-US"/>
              </w:rPr>
            </w:pPr>
          </w:p>
        </w:tc>
      </w:tr>
      <w:tr w:rsidR="00044805" w:rsidRPr="00044805" w:rsidTr="00044805">
        <w:trPr>
          <w:trHeight w:val="153"/>
        </w:trPr>
        <w:tc>
          <w:tcPr>
            <w:tcW w:w="7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sz w:val="28"/>
                <w:szCs w:val="28"/>
                <w:lang w:eastAsia="en-US"/>
              </w:rPr>
            </w:pPr>
          </w:p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sz w:val="28"/>
                <w:szCs w:val="28"/>
                <w:lang w:eastAsia="en-US"/>
              </w:rPr>
            </w:pPr>
          </w:p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sz w:val="28"/>
                <w:szCs w:val="28"/>
                <w:lang w:eastAsia="en-US"/>
              </w:rPr>
            </w:pPr>
          </w:p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0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  <w:bottom w:val="single" w:sz="6" w:space="0" w:color="auto"/>
            </w:tcBorders>
          </w:tcPr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6" w:space="0" w:color="auto"/>
            </w:tcBorders>
          </w:tcPr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sz w:val="28"/>
                <w:szCs w:val="28"/>
                <w:lang w:eastAsia="en-US"/>
              </w:rPr>
            </w:pPr>
          </w:p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44805" w:rsidRPr="00044805" w:rsidTr="00044805">
        <w:trPr>
          <w:trHeight w:val="422"/>
        </w:trPr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sz w:val="28"/>
                <w:szCs w:val="28"/>
                <w:lang w:eastAsia="en-US"/>
              </w:rPr>
            </w:pPr>
            <w:r w:rsidRPr="00044805">
              <w:rPr>
                <w:sz w:val="28"/>
                <w:szCs w:val="28"/>
                <w:lang w:eastAsia="en-US"/>
              </w:rPr>
              <w:t>7-8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044805">
              <w:rPr>
                <w:b/>
                <w:szCs w:val="24"/>
                <w:lang w:eastAsia="en-US"/>
              </w:rPr>
              <w:t>34</w:t>
            </w: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044805">
              <w:rPr>
                <w:b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044805">
              <w:rPr>
                <w:b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044805">
              <w:rPr>
                <w:b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044805">
              <w:rPr>
                <w:b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044805">
              <w:rPr>
                <w:b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805" w:rsidRPr="00044805" w:rsidRDefault="00044805" w:rsidP="00044805">
            <w:pPr>
              <w:autoSpaceDE w:val="0"/>
              <w:autoSpaceDN w:val="0"/>
              <w:adjustRightInd w:val="0"/>
              <w:spacing w:after="0" w:line="240" w:lineRule="auto"/>
              <w:ind w:left="0" w:right="-113" w:firstLine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044805">
              <w:rPr>
                <w:b/>
                <w:sz w:val="28"/>
                <w:szCs w:val="28"/>
                <w:lang w:eastAsia="en-US"/>
              </w:rPr>
              <w:t>150</w:t>
            </w:r>
          </w:p>
        </w:tc>
      </w:tr>
    </w:tbl>
    <w:p w:rsidR="00044805" w:rsidRPr="00044805" w:rsidRDefault="00044805" w:rsidP="00044805">
      <w:pPr>
        <w:spacing w:after="160" w:line="259" w:lineRule="auto"/>
        <w:ind w:left="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485BCC" w:rsidRDefault="00485BCC">
      <w:pPr>
        <w:spacing w:after="0" w:line="240" w:lineRule="auto"/>
        <w:ind w:left="0" w:firstLine="0"/>
        <w:jc w:val="left"/>
      </w:pPr>
    </w:p>
    <w:sectPr w:rsidR="00485BCC">
      <w:pgSz w:w="11906" w:h="16838"/>
      <w:pgMar w:top="795" w:right="845" w:bottom="714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3A30F0"/>
    <w:multiLevelType w:val="hybridMultilevel"/>
    <w:tmpl w:val="4672F0C2"/>
    <w:lvl w:ilvl="0" w:tplc="D3EA517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9E3B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0CF1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6035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34E7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10F6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F42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A60E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C8CE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DD612F3"/>
    <w:multiLevelType w:val="hybridMultilevel"/>
    <w:tmpl w:val="3B800DE6"/>
    <w:lvl w:ilvl="0" w:tplc="9A902B1E">
      <w:start w:val="1"/>
      <w:numFmt w:val="decimal"/>
      <w:lvlText w:val="%1."/>
      <w:lvlJc w:val="left"/>
      <w:pPr>
        <w:ind w:left="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1E8AB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5091E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9CC69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A29F2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0A421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7EB80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B2936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A2531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F4D2862"/>
    <w:multiLevelType w:val="hybridMultilevel"/>
    <w:tmpl w:val="CC661110"/>
    <w:lvl w:ilvl="0" w:tplc="F566CE14">
      <w:start w:val="1"/>
      <w:numFmt w:val="decimal"/>
      <w:lvlText w:val="%1."/>
      <w:lvlJc w:val="left"/>
      <w:pPr>
        <w:ind w:left="693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869B4C">
      <w:start w:val="1"/>
      <w:numFmt w:val="lowerLetter"/>
      <w:lvlText w:val="%2"/>
      <w:lvlJc w:val="left"/>
      <w:pPr>
        <w:ind w:left="1773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264650">
      <w:start w:val="1"/>
      <w:numFmt w:val="lowerRoman"/>
      <w:lvlText w:val="%3"/>
      <w:lvlJc w:val="left"/>
      <w:pPr>
        <w:ind w:left="2493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52F900">
      <w:start w:val="1"/>
      <w:numFmt w:val="decimal"/>
      <w:lvlText w:val="%4"/>
      <w:lvlJc w:val="left"/>
      <w:pPr>
        <w:ind w:left="3213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2CCEC8">
      <w:start w:val="1"/>
      <w:numFmt w:val="lowerLetter"/>
      <w:lvlText w:val="%5"/>
      <w:lvlJc w:val="left"/>
      <w:pPr>
        <w:ind w:left="3933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A2B60E">
      <w:start w:val="1"/>
      <w:numFmt w:val="lowerRoman"/>
      <w:lvlText w:val="%6"/>
      <w:lvlJc w:val="left"/>
      <w:pPr>
        <w:ind w:left="4653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00D044">
      <w:start w:val="1"/>
      <w:numFmt w:val="decimal"/>
      <w:lvlText w:val="%7"/>
      <w:lvlJc w:val="left"/>
      <w:pPr>
        <w:ind w:left="5373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849BC4">
      <w:start w:val="1"/>
      <w:numFmt w:val="lowerLetter"/>
      <w:lvlText w:val="%8"/>
      <w:lvlJc w:val="left"/>
      <w:pPr>
        <w:ind w:left="6093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AC149C">
      <w:start w:val="1"/>
      <w:numFmt w:val="lowerRoman"/>
      <w:lvlText w:val="%9"/>
      <w:lvlJc w:val="left"/>
      <w:pPr>
        <w:ind w:left="6813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BCC"/>
    <w:rsid w:val="00044805"/>
    <w:rsid w:val="00485BCC"/>
    <w:rsid w:val="00EC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DE61D0-4E94-4A67-9DDD-4B7EA59FE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0" w:line="237" w:lineRule="auto"/>
      <w:ind w:left="-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702</Words>
  <Characters>4712</Characters>
  <Application>Microsoft Office Word</Application>
  <DocSecurity>0</DocSecurity>
  <Lines>188</Lines>
  <Paragraphs>138</Paragraphs>
  <ScaleCrop>false</ScaleCrop>
  <Company/>
  <LinksUpToDate>false</LinksUpToDate>
  <CharactersWithSpaces>5276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student7</cp:lastModifiedBy>
  <cp:revision>3</cp:revision>
  <dcterms:created xsi:type="dcterms:W3CDTF">2024-09-12T13:44:00Z</dcterms:created>
  <dcterms:modified xsi:type="dcterms:W3CDTF">2024-09-12T13:47:00Z</dcterms:modified>
</cp:coreProperties>
</file>