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95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A77C60" w:rsidRPr="00E51898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</w:t>
      </w:r>
      <w:r w:rsidR="00031CD1">
        <w:rPr>
          <w:rFonts w:ascii="Times New Roman" w:hAnsi="Times New Roman"/>
          <w:b/>
          <w:sz w:val="24"/>
          <w:szCs w:val="24"/>
        </w:rPr>
        <w:t>ического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31CD1">
        <w:rPr>
          <w:rFonts w:ascii="Times New Roman" w:hAnsi="Times New Roman"/>
          <w:b/>
          <w:sz w:val="24"/>
          <w:szCs w:val="24"/>
        </w:rPr>
        <w:t>работника</w:t>
      </w:r>
      <w:r>
        <w:rPr>
          <w:rFonts w:ascii="Times New Roman" w:hAnsi="Times New Roman"/>
          <w:b/>
          <w:sz w:val="24"/>
          <w:szCs w:val="24"/>
        </w:rPr>
        <w:t>, претендующего на присвоение первой квалификационной категории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24043" w:rsidRDefault="00A24043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E0A" w:rsidRPr="00BD3E0A" w:rsidRDefault="006642B8" w:rsidP="00BD3E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>Экспертные процедуры проводились на основе изучения и анализа представленных материалов: открытого урока, видеоуроков, самоанализа педагогической  деятельности, рабочих программ, учебных журналов, результатов внутр</w:t>
      </w:r>
      <w:r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BD3E0A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(педагогического совета), аттестующимся педагогом, его коллегами и </w:t>
      </w:r>
      <w:r w:rsidR="00BD3E0A" w:rsidRPr="00BD3E0A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BD3E0A" w:rsidRPr="00BD3E0A" w:rsidRDefault="00BD3E0A" w:rsidP="00BD3E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E0A" w:rsidRPr="00BD3E0A" w:rsidRDefault="00BD3E0A" w:rsidP="00BD3E0A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BD3E0A" w:rsidRPr="00BD3E0A" w:rsidRDefault="00BD3E0A" w:rsidP="00BD3E0A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BD3E0A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BD3E0A" w:rsidRPr="00BD3E0A" w:rsidRDefault="00BD3E0A" w:rsidP="00BD3E0A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BD3E0A" w:rsidRPr="00BD3E0A" w:rsidRDefault="00BD3E0A" w:rsidP="00BD3E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BD3E0A" w:rsidRPr="00BD3E0A" w:rsidRDefault="00BD3E0A" w:rsidP="00BD3E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BD3E0A" w:rsidRPr="00BD3E0A" w:rsidRDefault="00BD3E0A" w:rsidP="00BD3E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BD3E0A" w:rsidRPr="00BD3E0A" w:rsidRDefault="00BD3E0A" w:rsidP="00BD3E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BD3E0A" w:rsidRPr="00BD3E0A" w:rsidRDefault="00BD3E0A" w:rsidP="00BD3E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BD3E0A" w:rsidRPr="00BD3E0A" w:rsidRDefault="00BD3E0A" w:rsidP="00BD3E0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BD3E0A" w:rsidRPr="00BD3E0A" w:rsidRDefault="00BD3E0A" w:rsidP="00BD3E0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BD3E0A" w:rsidRPr="00BD3E0A" w:rsidRDefault="00BD3E0A" w:rsidP="00BD3E0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BD3E0A" w:rsidRPr="00BD3E0A" w:rsidRDefault="00BD3E0A" w:rsidP="00BD3E0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3E0A" w:rsidRPr="00BD3E0A" w:rsidRDefault="00BD3E0A" w:rsidP="00BD3E0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BD3E0A" w:rsidRPr="00BD3E0A" w:rsidRDefault="00BD3E0A" w:rsidP="00BD3E0A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BD3E0A" w:rsidRPr="00BD3E0A" w:rsidRDefault="00BD3E0A" w:rsidP="00BD3E0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3E0A" w:rsidRPr="00BD3E0A" w:rsidRDefault="00BD3E0A" w:rsidP="00BD3E0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BD3E0A" w:rsidRPr="00BD3E0A" w:rsidRDefault="00BD3E0A" w:rsidP="00BD3E0A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BD3E0A" w:rsidRPr="00BD3E0A" w:rsidRDefault="00BD3E0A" w:rsidP="00BD3E0A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642B8" w:rsidRDefault="00BD3E0A" w:rsidP="00BD3E0A">
      <w:pPr>
        <w:pStyle w:val="ConsPlusNonformat"/>
        <w:ind w:firstLine="709"/>
        <w:jc w:val="both"/>
        <w:rPr>
          <w:sz w:val="24"/>
          <w:szCs w:val="24"/>
        </w:rPr>
      </w:pPr>
      <w:r w:rsidRPr="00BD3E0A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</w:t>
      </w:r>
      <w:r w:rsidR="006642B8" w:rsidRPr="00BD3E0A">
        <w:rPr>
          <w:sz w:val="24"/>
          <w:szCs w:val="24"/>
        </w:rPr>
        <w:t>о: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1.</w:t>
      </w:r>
    </w:p>
    <w:tbl>
      <w:tblPr>
        <w:tblW w:w="5460" w:type="pct"/>
        <w:tblInd w:w="-743" w:type="dxa"/>
        <w:tblLook w:val="04A0" w:firstRow="1" w:lastRow="0" w:firstColumn="1" w:lastColumn="0" w:noHBand="0" w:noVBand="1"/>
      </w:tblPr>
      <w:tblGrid>
        <w:gridCol w:w="3737"/>
        <w:gridCol w:w="1290"/>
        <w:gridCol w:w="1292"/>
        <w:gridCol w:w="1292"/>
        <w:gridCol w:w="1292"/>
        <w:gridCol w:w="1302"/>
      </w:tblGrid>
      <w:tr w:rsidR="00A77C60" w:rsidTr="00A24043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997F62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BD3E0A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D3E0A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AE27CF" w:rsidRDefault="00573393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1.Аналитико-диагнос</w:t>
            </w:r>
            <w:r w:rsidR="00071CD7">
              <w:rPr>
                <w:bCs/>
                <w:sz w:val="24"/>
                <w:szCs w:val="24"/>
              </w:rPr>
              <w:t xml:space="preserve">тическая деятельность </w:t>
            </w:r>
            <w:r w:rsidR="002B75F3">
              <w:rPr>
                <w:bCs/>
                <w:sz w:val="24"/>
                <w:szCs w:val="24"/>
              </w:rPr>
              <w:t>методиста</w:t>
            </w:r>
            <w:r w:rsidR="00071CD7">
              <w:rPr>
                <w:bCs/>
                <w:sz w:val="24"/>
                <w:szCs w:val="24"/>
              </w:rPr>
              <w:t xml:space="preserve"> по выявлению </w:t>
            </w:r>
            <w:r w:rsidR="002B75F3" w:rsidRPr="002B75F3">
              <w:rPr>
                <w:bCs/>
                <w:sz w:val="24"/>
                <w:szCs w:val="24"/>
              </w:rPr>
              <w:t>тенденций и особенностей развития современного дополнительного образования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0C7E9A" w:rsidRDefault="000C7E9A" w:rsidP="00A3230B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2B75F3" w:rsidRPr="002B75F3">
              <w:rPr>
                <w:bCs/>
                <w:sz w:val="24"/>
                <w:szCs w:val="24"/>
              </w:rPr>
              <w:t xml:space="preserve"> Стабильные положительные результаты освоения обучающимися дополнительных образовательных программ по  одной из направленностей (техническая, естественно-научная, физкультурно-спортивная, туристко-краеведческая, художественная, социально-педагогическая) по итогам учебного года в соответствии с Концепцией развития дополнительного образования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B75F3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3. </w:t>
            </w:r>
            <w:r w:rsidRPr="002B75F3">
              <w:rPr>
                <w:bCs/>
                <w:sz w:val="24"/>
                <w:szCs w:val="24"/>
              </w:rPr>
              <w:t>Методическое сопровождение достижения  личностных результатов обучающихся при освоении дополнительных образовательных программ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B75F3" w:rsidTr="00A24043">
        <w:trPr>
          <w:trHeight w:val="273"/>
        </w:trPr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4. </w:t>
            </w:r>
            <w:r w:rsidRPr="002B75F3">
              <w:rPr>
                <w:bCs/>
                <w:sz w:val="24"/>
                <w:szCs w:val="24"/>
              </w:rPr>
              <w:t>Методическое сопровождение достижения  метапредметных результатов обучающихся при освоении дополнительных образовательных программ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2B75F3" w:rsidRDefault="0097230D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2B75F3">
              <w:rPr>
                <w:bCs/>
                <w:sz w:val="24"/>
                <w:szCs w:val="24"/>
              </w:rPr>
              <w:t xml:space="preserve">5. </w:t>
            </w:r>
            <w:r w:rsidR="00E55686" w:rsidRPr="002B75F3">
              <w:rPr>
                <w:bCs/>
                <w:sz w:val="24"/>
                <w:szCs w:val="24"/>
              </w:rPr>
              <w:t xml:space="preserve">Подтверждение высоких результатов </w:t>
            </w:r>
            <w:r w:rsidR="002B75F3" w:rsidRPr="002B75F3">
              <w:rPr>
                <w:bCs/>
                <w:sz w:val="24"/>
                <w:szCs w:val="24"/>
              </w:rPr>
              <w:t>методического сопровождения в обеспечении эффективности реализации дополнительных общеобразовательных программ</w:t>
            </w:r>
            <w:r w:rsidR="00E55686" w:rsidRPr="002B75F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Pr="00123A5B" w:rsidRDefault="00123A5B" w:rsidP="00A24043">
      <w:pPr>
        <w:pStyle w:val="a4"/>
        <w:tabs>
          <w:tab w:val="left" w:pos="85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A77C60">
        <w:rPr>
          <w:b/>
          <w:sz w:val="24"/>
          <w:szCs w:val="24"/>
        </w:rPr>
        <w:t>Таблица 2.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74"/>
        <w:gridCol w:w="1316"/>
      </w:tblGrid>
      <w:tr w:rsidR="00A77C60" w:rsidTr="00A24043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997F62" w:rsidP="00A24043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>табильны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обучающимися образовательных программ по итогам мониторинга</w:t>
            </w: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Pr="00CA72F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2FF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. № 662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осуществлении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ониторинга системы образования»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D3E0A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2B75F3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1. 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Вклад методиста в разработку локальных нормативных актов, учебных планов, программ развития, основной образовательной программы учреждения дополнительного образования в соответствии с возрастными и индивидуальными особенностями детей и т.д.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2. 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Проектирование программ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отражающих систему работы по повышению профессиональной компетентности педагогических работников в соответствии с Концепцией развития дополнительного образования детей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spacing w:after="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3. 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Результативность использования андрагогического подхода в содержании и организации методической работы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spacing w:after="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4. 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Моделирование и результативность деятельности методиста по социализации различных категорий обучающихся в соответствии со «Стратегией развития воспитания в РФ до 2025 года» в рамках своего структурного подразделения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spacing w:after="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5. 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Стабильные положительные результаты творческих инициатив и достижений педагогов структурного подразделения (участие педагогов в профессиональных конкурсах, создание программно – методических материалов)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DC1F4E" w:rsidRPr="00DC1F4E" w:rsidRDefault="00DC1F4E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3.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88"/>
        <w:gridCol w:w="1302"/>
      </w:tblGrid>
      <w:tr w:rsidR="00A77C60" w:rsidTr="000C7E9A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C60" w:rsidRPr="00D47F0F" w:rsidRDefault="00BD3E0A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BD3E0A">
              <w:rPr>
                <w:sz w:val="24"/>
                <w:szCs w:val="24"/>
              </w:rPr>
              <w:t>Выявление развития у обучающихся</w:t>
            </w:r>
            <w:r w:rsidRPr="007C1F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способностей </w:t>
            </w:r>
            <w:r w:rsidR="00A77C60">
              <w:rPr>
                <w:sz w:val="24"/>
                <w:szCs w:val="24"/>
              </w:rPr>
              <w:t>к научной (интеллектуальной), творческой, физкультурно-спортивной деятельности</w:t>
            </w:r>
            <w:r w:rsidR="00D47F0F" w:rsidRPr="00D47F0F">
              <w:rPr>
                <w:sz w:val="24"/>
                <w:szCs w:val="24"/>
              </w:rPr>
              <w:t>.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D3E0A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BD3E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Ориентированность методиста на максимальную реализацию педагогами структурного подразделения развивающего и воспитательного потенциала образовательно-воспитательной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Разработка диагностических процедур, заданий и тестов и проведение мониторинговых замеров по выявлению у обучающихся способностей к научной (интеллектуальной), творческой, физкультурно-спортивной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Результативность и охват участия обучающихся в научной, проектно-исследовательской деятельности, участие в научных конференциях, городских, региональных и всероссийских проектах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и  проведение конкурсов, фестивалей, смотров, соревнований, турниров в целях развития способностей обучающихся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Стабильные положительные результаты участия обучающихся в различных конкурсах, соревнованиях, олимпиадах и фестивалях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4.</w:t>
      </w:r>
    </w:p>
    <w:tbl>
      <w:tblPr>
        <w:tblW w:w="102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34"/>
        <w:gridCol w:w="1316"/>
        <w:gridCol w:w="1274"/>
        <w:gridCol w:w="1287"/>
        <w:gridCol w:w="1288"/>
        <w:gridCol w:w="1316"/>
      </w:tblGrid>
      <w:tr w:rsidR="00A77C60" w:rsidTr="00A24043">
        <w:tc>
          <w:tcPr>
            <w:tcW w:w="10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BD3E0A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</w:t>
            </w:r>
            <w:r w:rsidR="00571A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транслирования в педагогических коллективах опыта практических результатов своей профессиональной деятельности, 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</w:t>
            </w:r>
            <w:r w:rsidR="00BD3E0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BD3E0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A77C60" w:rsidTr="00A24043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D3E0A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6B5B" w:rsidRPr="00136B5B" w:rsidRDefault="00A5134E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Pr="00A5134E">
              <w:rPr>
                <w:sz w:val="24"/>
                <w:szCs w:val="24"/>
                <w:lang w:eastAsia="en-US"/>
              </w:rPr>
              <w:t>.</w:t>
            </w:r>
            <w:r w:rsidR="00A77C60">
              <w:rPr>
                <w:sz w:val="24"/>
                <w:szCs w:val="24"/>
                <w:lang w:eastAsia="en-US"/>
              </w:rPr>
              <w:t xml:space="preserve">Личный вклад </w:t>
            </w:r>
            <w:r w:rsidR="002B75F3">
              <w:rPr>
                <w:sz w:val="24"/>
                <w:szCs w:val="24"/>
                <w:lang w:eastAsia="en-US"/>
              </w:rPr>
              <w:t>методиста</w:t>
            </w:r>
            <w:r w:rsidR="00A77C60">
              <w:rPr>
                <w:sz w:val="24"/>
                <w:szCs w:val="24"/>
                <w:lang w:eastAsia="en-US"/>
              </w:rPr>
              <w:t xml:space="preserve"> </w:t>
            </w:r>
            <w:r w:rsidR="00136B5B">
              <w:rPr>
                <w:sz w:val="24"/>
                <w:szCs w:val="24"/>
                <w:lang w:eastAsia="en-US"/>
              </w:rPr>
              <w:t xml:space="preserve">в повышение качества </w:t>
            </w:r>
            <w:r w:rsidR="002B75F3" w:rsidRPr="002B75F3">
              <w:rPr>
                <w:sz w:val="24"/>
                <w:szCs w:val="24"/>
                <w:lang w:eastAsia="en-US"/>
              </w:rPr>
              <w:t>образования, совершенствование технологий реализации образовательной программы учреждения</w:t>
            </w:r>
            <w:r w:rsidR="00136B5B" w:rsidRPr="00136B5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2. </w:t>
            </w:r>
            <w:r w:rsidRPr="002B75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Наличие у методиста  вариативных, многоуровневых, индивидуализированных программ предпрофессиональной </w:t>
            </w:r>
            <w:r w:rsidRPr="002B75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самореализации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3. </w:t>
            </w:r>
            <w:r w:rsidRPr="002B75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Модернизация методов обучения и воспитания на основе интеграция дополнительного и общего образования, направленная на расширение вариативности и индивидуализации системы образования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903D4F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B75F3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0C7E9A" w:rsidRPr="002B75F3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2B75F3" w:rsidRPr="002B75F3">
              <w:rPr>
                <w:rFonts w:ascii="Times New Roman" w:eastAsia="Calibri" w:hAnsi="Times New Roman"/>
                <w:sz w:val="24"/>
                <w:szCs w:val="24"/>
              </w:rPr>
              <w:t xml:space="preserve"> Методическая активность:</w:t>
            </w:r>
            <w:r w:rsidR="002B75F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B75F3">
              <w:rPr>
                <w:rFonts w:ascii="Times New Roman" w:eastAsia="Calibri" w:hAnsi="Times New Roman"/>
                <w:sz w:val="24"/>
                <w:szCs w:val="24"/>
              </w:rPr>
              <w:t>-участие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A77C60" w:rsidRPr="002B75F3" w:rsidRDefault="002B75F3" w:rsidP="002B75F3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B75F3">
              <w:rPr>
                <w:rFonts w:ascii="Times New Roman" w:eastAsia="Calibri" w:hAnsi="Times New Roman"/>
                <w:sz w:val="24"/>
                <w:szCs w:val="24"/>
              </w:rPr>
              <w:t>- организация и проведение открытых мероприятий, мастер-классов, творческих мастерских</w:t>
            </w:r>
            <w:r w:rsidR="00EA0CB2" w:rsidRPr="002B75F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Эффективность и продуктивность использования новых образовательных технологий, в том числе информационных  и телекоммуникационных технологий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Участие в работе сетевых сообществ, творческих групп  методистов на региональном и федеральном уровне, в деятельности муниципальных ресурсных центров по проблемам дополнительного образования и воспитания обучающихся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Разработка и внедрение инновационных форм обучения и воспитания, а так же программно-методического сопровождения образовательного процесса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Наличие научно-методических публикаций  в местных, региональных и федеральных изданиях (статьи, методические рекомендации, пособия и т. д.)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B80DDE" w:rsidP="002B75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9. </w:t>
            </w:r>
            <w:r w:rsidR="002B75F3" w:rsidRPr="002B75F3">
              <w:rPr>
                <w:rFonts w:ascii="Times New Roman" w:eastAsia="Calibri" w:hAnsi="Times New Roman"/>
                <w:sz w:val="24"/>
                <w:szCs w:val="24"/>
              </w:rPr>
              <w:t>Трансляция авторского опыта в ходе семинаров, конференций, вебинаров  и других формах методической работы.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B80DDE" w:rsidP="002B75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10. </w:t>
            </w:r>
            <w:r w:rsidR="002B75F3" w:rsidRPr="002B75F3">
              <w:rPr>
                <w:rFonts w:ascii="Times New Roman" w:eastAsia="Calibri" w:hAnsi="Times New Roman"/>
                <w:sz w:val="24"/>
                <w:szCs w:val="24"/>
              </w:rPr>
              <w:t xml:space="preserve">Активное участие в работе методических объединений педагогического работника организации. Разработка и </w:t>
            </w:r>
            <w:r w:rsidR="002B75F3" w:rsidRPr="002B75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реализация программы наставничества молодых педагогов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24043">
        <w:rPr>
          <w:rFonts w:ascii="Times New Roman" w:hAnsi="Times New Roman"/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BD3E0A" w:rsidRDefault="00BD3E0A" w:rsidP="00BD3E0A">
      <w:pPr>
        <w:pStyle w:val="a4"/>
        <w:tabs>
          <w:tab w:val="left" w:pos="851"/>
        </w:tabs>
        <w:jc w:val="both"/>
        <w:rPr>
          <w:sz w:val="24"/>
          <w:szCs w:val="24"/>
          <w:highlight w:val="green"/>
        </w:rPr>
      </w:pPr>
    </w:p>
    <w:p w:rsidR="00BD3E0A" w:rsidRPr="00BD3E0A" w:rsidRDefault="00BD3E0A" w:rsidP="00BD3E0A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D3E0A">
        <w:rPr>
          <w:sz w:val="24"/>
          <w:szCs w:val="24"/>
        </w:rPr>
        <w:t>Дополнительные баллы: ______________________________________________</w:t>
      </w:r>
    </w:p>
    <w:p w:rsidR="00BD3E0A" w:rsidRPr="00BD3E0A" w:rsidRDefault="00BD3E0A" w:rsidP="00BD3E0A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BD3E0A">
        <w:rPr>
          <w:sz w:val="24"/>
          <w:szCs w:val="24"/>
        </w:rPr>
        <w:t>__________________________________________________________________________</w:t>
      </w:r>
    </w:p>
    <w:p w:rsidR="00BD3E0A" w:rsidRPr="00DD381C" w:rsidRDefault="00BD3E0A" w:rsidP="00BD3E0A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BD3E0A">
        <w:rPr>
          <w:i/>
          <w:sz w:val="20"/>
          <w:szCs w:val="20"/>
        </w:rPr>
        <w:t>(количество и основание начисления)</w:t>
      </w:r>
    </w:p>
    <w:p w:rsidR="00A77C60" w:rsidRPr="000C7E9A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 w:rsidR="007F79FC"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категории).</w:t>
      </w:r>
    </w:p>
    <w:p w:rsid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A24043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043" w:rsidRDefault="00A24043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1 </w:t>
      </w:r>
      <w:r>
        <w:rPr>
          <w:rStyle w:val="c1"/>
          <w:sz w:val="24"/>
          <w:szCs w:val="24"/>
        </w:rPr>
        <w:t>__________________________</w:t>
      </w:r>
      <w:r w:rsidRPr="00F61E39">
        <w:rPr>
          <w:rStyle w:val="c1"/>
          <w:sz w:val="24"/>
          <w:szCs w:val="24"/>
        </w:rPr>
        <w:t>(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3 </w:t>
      </w:r>
      <w:r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(расшифровка подписи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Эксперт 4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Default="00F61E39" w:rsidP="00A24043">
      <w:pPr>
        <w:pStyle w:val="c3c15"/>
        <w:spacing w:before="0" w:after="0"/>
        <w:ind w:firstLine="708"/>
        <w:rPr>
          <w:rStyle w:val="c1"/>
          <w:rFonts w:eastAsia="MS Mincho"/>
        </w:rPr>
      </w:pPr>
      <w:r w:rsidRPr="00F61E39">
        <w:t>Эксперт 5</w:t>
      </w:r>
      <w:r w:rsidRPr="00F61E39">
        <w:rPr>
          <w:rStyle w:val="c1"/>
          <w:rFonts w:eastAsia="MS Mincho"/>
        </w:rPr>
        <w:t>________________________________(расшифровка подписи)</w:t>
      </w:r>
    </w:p>
    <w:p w:rsidR="00F61E39" w:rsidRPr="00F61E39" w:rsidRDefault="00F61E39" w:rsidP="00A24043">
      <w:pPr>
        <w:pStyle w:val="c3c15"/>
        <w:spacing w:before="0" w:after="0"/>
        <w:ind w:firstLine="708"/>
      </w:pP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0C7E9A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_________________(расшифровка подписи)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</w:pPr>
      <w:r w:rsidRPr="00F61E39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p w:rsidR="00A77C60" w:rsidRDefault="00A77C60" w:rsidP="00A24043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sectPr w:rsidR="00A77C60" w:rsidSect="001576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FD4" w:rsidRDefault="004D2FD4" w:rsidP="00F32F87">
      <w:pPr>
        <w:spacing w:after="0" w:line="240" w:lineRule="auto"/>
      </w:pPr>
      <w:r>
        <w:separator/>
      </w:r>
    </w:p>
  </w:endnote>
  <w:endnote w:type="continuationSeparator" w:id="0">
    <w:p w:rsidR="004D2FD4" w:rsidRDefault="004D2FD4" w:rsidP="00F32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384265"/>
      <w:docPartObj>
        <w:docPartGallery w:val="Page Numbers (Bottom of Page)"/>
        <w:docPartUnique/>
      </w:docPartObj>
    </w:sdtPr>
    <w:sdtEndPr/>
    <w:sdtContent>
      <w:p w:rsidR="00F32F87" w:rsidRDefault="00A5090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3E0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32F87" w:rsidRDefault="00F32F8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FD4" w:rsidRDefault="004D2FD4" w:rsidP="00F32F87">
      <w:pPr>
        <w:spacing w:after="0" w:line="240" w:lineRule="auto"/>
      </w:pPr>
      <w:r>
        <w:separator/>
      </w:r>
    </w:p>
  </w:footnote>
  <w:footnote w:type="continuationSeparator" w:id="0">
    <w:p w:rsidR="004D2FD4" w:rsidRDefault="004D2FD4" w:rsidP="00F32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30794"/>
    <w:multiLevelType w:val="hybridMultilevel"/>
    <w:tmpl w:val="04661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108F4"/>
    <w:multiLevelType w:val="hybridMultilevel"/>
    <w:tmpl w:val="7200DD68"/>
    <w:lvl w:ilvl="0" w:tplc="9C24C23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0"/>
    <w:rsid w:val="00005D4A"/>
    <w:rsid w:val="00031CD1"/>
    <w:rsid w:val="0003488A"/>
    <w:rsid w:val="00071CD7"/>
    <w:rsid w:val="00077DCA"/>
    <w:rsid w:val="000A1B9F"/>
    <w:rsid w:val="000C7E9A"/>
    <w:rsid w:val="000D559E"/>
    <w:rsid w:val="000F4D9E"/>
    <w:rsid w:val="0011112D"/>
    <w:rsid w:val="00123A5B"/>
    <w:rsid w:val="00123D49"/>
    <w:rsid w:val="00124227"/>
    <w:rsid w:val="0012466D"/>
    <w:rsid w:val="00136B5B"/>
    <w:rsid w:val="00153BD9"/>
    <w:rsid w:val="0015768C"/>
    <w:rsid w:val="00167614"/>
    <w:rsid w:val="001742E9"/>
    <w:rsid w:val="001D0FC9"/>
    <w:rsid w:val="001E3CC1"/>
    <w:rsid w:val="0020587D"/>
    <w:rsid w:val="002B03D2"/>
    <w:rsid w:val="002B75F3"/>
    <w:rsid w:val="00314B58"/>
    <w:rsid w:val="00321218"/>
    <w:rsid w:val="003229B6"/>
    <w:rsid w:val="00361B94"/>
    <w:rsid w:val="003A457B"/>
    <w:rsid w:val="003D2667"/>
    <w:rsid w:val="003E14FB"/>
    <w:rsid w:val="003E1A6D"/>
    <w:rsid w:val="00404778"/>
    <w:rsid w:val="004500D1"/>
    <w:rsid w:val="00494217"/>
    <w:rsid w:val="004A42AF"/>
    <w:rsid w:val="004A7225"/>
    <w:rsid w:val="004B0195"/>
    <w:rsid w:val="004C4AAD"/>
    <w:rsid w:val="004D2FD4"/>
    <w:rsid w:val="00526D15"/>
    <w:rsid w:val="0054544C"/>
    <w:rsid w:val="005628EC"/>
    <w:rsid w:val="00571A92"/>
    <w:rsid w:val="00573393"/>
    <w:rsid w:val="00586E4D"/>
    <w:rsid w:val="00590AC6"/>
    <w:rsid w:val="0059411A"/>
    <w:rsid w:val="005C62A4"/>
    <w:rsid w:val="00635E34"/>
    <w:rsid w:val="00641172"/>
    <w:rsid w:val="00654B5F"/>
    <w:rsid w:val="00660F07"/>
    <w:rsid w:val="006642B8"/>
    <w:rsid w:val="006726CB"/>
    <w:rsid w:val="00683518"/>
    <w:rsid w:val="006A4776"/>
    <w:rsid w:val="006D74DE"/>
    <w:rsid w:val="006F51BD"/>
    <w:rsid w:val="00736C00"/>
    <w:rsid w:val="00753832"/>
    <w:rsid w:val="00766783"/>
    <w:rsid w:val="007676D3"/>
    <w:rsid w:val="00771587"/>
    <w:rsid w:val="007879AE"/>
    <w:rsid w:val="007A5FA0"/>
    <w:rsid w:val="007B0ADC"/>
    <w:rsid w:val="007F79FC"/>
    <w:rsid w:val="007F7A78"/>
    <w:rsid w:val="0080708A"/>
    <w:rsid w:val="00862FC1"/>
    <w:rsid w:val="008804E4"/>
    <w:rsid w:val="00903D4F"/>
    <w:rsid w:val="00941286"/>
    <w:rsid w:val="0097230D"/>
    <w:rsid w:val="00996E66"/>
    <w:rsid w:val="00997F62"/>
    <w:rsid w:val="009A6EC5"/>
    <w:rsid w:val="009B6F65"/>
    <w:rsid w:val="009C64A0"/>
    <w:rsid w:val="009E1460"/>
    <w:rsid w:val="00A0448E"/>
    <w:rsid w:val="00A20ADB"/>
    <w:rsid w:val="00A24043"/>
    <w:rsid w:val="00A3230B"/>
    <w:rsid w:val="00A44F3A"/>
    <w:rsid w:val="00A46818"/>
    <w:rsid w:val="00A50908"/>
    <w:rsid w:val="00A5134E"/>
    <w:rsid w:val="00A74928"/>
    <w:rsid w:val="00A77C60"/>
    <w:rsid w:val="00AE27CF"/>
    <w:rsid w:val="00AF4A3F"/>
    <w:rsid w:val="00AF7BE6"/>
    <w:rsid w:val="00B126BA"/>
    <w:rsid w:val="00B2205F"/>
    <w:rsid w:val="00B37E37"/>
    <w:rsid w:val="00B571F3"/>
    <w:rsid w:val="00B637CD"/>
    <w:rsid w:val="00B67309"/>
    <w:rsid w:val="00B80DDE"/>
    <w:rsid w:val="00B83F54"/>
    <w:rsid w:val="00BA713C"/>
    <w:rsid w:val="00BD3E0A"/>
    <w:rsid w:val="00BE13E5"/>
    <w:rsid w:val="00C17700"/>
    <w:rsid w:val="00CA47EA"/>
    <w:rsid w:val="00CD51B4"/>
    <w:rsid w:val="00D16B1A"/>
    <w:rsid w:val="00D23FFB"/>
    <w:rsid w:val="00D47F0F"/>
    <w:rsid w:val="00D809CE"/>
    <w:rsid w:val="00D846E7"/>
    <w:rsid w:val="00DB4F28"/>
    <w:rsid w:val="00DC1F4E"/>
    <w:rsid w:val="00DD7FC4"/>
    <w:rsid w:val="00E245BE"/>
    <w:rsid w:val="00E3200B"/>
    <w:rsid w:val="00E41C68"/>
    <w:rsid w:val="00E51898"/>
    <w:rsid w:val="00E55686"/>
    <w:rsid w:val="00EA0CB2"/>
    <w:rsid w:val="00EC5278"/>
    <w:rsid w:val="00EC61AD"/>
    <w:rsid w:val="00EE7001"/>
    <w:rsid w:val="00F32F87"/>
    <w:rsid w:val="00F52329"/>
    <w:rsid w:val="00F61E39"/>
    <w:rsid w:val="00F8378B"/>
    <w:rsid w:val="00FC0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878A1D"/>
  <w15:docId w15:val="{2B5FD770-FB82-43D0-9D87-D5F1F544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C6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7C6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A77C6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A77C60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A77C60"/>
    <w:rPr>
      <w:rFonts w:ascii="Arial" w:eastAsia="Calibri" w:hAnsi="Arial" w:cs="Arial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A77C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A77C6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4">
    <w:name w:val="Style4"/>
    <w:basedOn w:val="a"/>
    <w:uiPriority w:val="99"/>
    <w:rsid w:val="00A77C60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A77C60"/>
    <w:rPr>
      <w:rFonts w:ascii="Bookman Old Style" w:hAnsi="Bookman Old Style" w:cs="Bookman Old Style" w:hint="default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77C60"/>
    <w:pPr>
      <w:ind w:left="720"/>
      <w:contextualSpacing/>
    </w:pPr>
  </w:style>
  <w:style w:type="paragraph" w:customStyle="1" w:styleId="c3c15">
    <w:name w:val="c3 c15"/>
    <w:basedOn w:val="a"/>
    <w:rsid w:val="00F61E39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1">
    <w:name w:val="c1"/>
    <w:rsid w:val="00F61E39"/>
  </w:style>
  <w:style w:type="table" w:styleId="a7">
    <w:name w:val="Table Grid"/>
    <w:basedOn w:val="a1"/>
    <w:uiPriority w:val="59"/>
    <w:rsid w:val="00F61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2F87"/>
    <w:rPr>
      <w:rFonts w:ascii="Calibri" w:eastAsia="Times New Roman" w:hAnsi="Calibri" w:cs="Times New Roman"/>
      <w:lang w:eastAsia="ar-SA"/>
    </w:rPr>
  </w:style>
  <w:style w:type="paragraph" w:styleId="aa">
    <w:name w:val="footer"/>
    <w:basedOn w:val="a"/>
    <w:link w:val="ab"/>
    <w:uiPriority w:val="99"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2F87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F4D7A-DF44-41DA-AA13-78E2E374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sotrudnik</dc:creator>
  <cp:lastModifiedBy>User</cp:lastModifiedBy>
  <cp:revision>2</cp:revision>
  <cp:lastPrinted>2015-04-03T08:12:00Z</cp:lastPrinted>
  <dcterms:created xsi:type="dcterms:W3CDTF">2023-08-30T13:44:00Z</dcterms:created>
  <dcterms:modified xsi:type="dcterms:W3CDTF">2023-08-30T13:44:00Z</dcterms:modified>
</cp:coreProperties>
</file>