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CD6D3E" w:rsidRDefault="004157E0" w:rsidP="002B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 w:rsidR="008C72CD" w:rsidRPr="00CD6D3E">
        <w:rPr>
          <w:rFonts w:ascii="Times New Roman" w:hAnsi="Times New Roman"/>
          <w:b/>
          <w:sz w:val="24"/>
          <w:szCs w:val="24"/>
          <w:lang w:eastAsia="ru-RU"/>
        </w:rPr>
        <w:t>первой</w:t>
      </w:r>
      <w:r w:rsidRPr="00CD6D3E">
        <w:rPr>
          <w:rFonts w:ascii="Times New Roman" w:hAnsi="Times New Roman"/>
          <w:b/>
          <w:sz w:val="24"/>
          <w:szCs w:val="24"/>
          <w:lang w:eastAsia="ru-RU"/>
        </w:rPr>
        <w:t xml:space="preserve"> квалификационной категории</w:t>
      </w:r>
    </w:p>
    <w:p w:rsidR="004157E0" w:rsidRPr="00CD6D3E" w:rsidRDefault="004157E0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2B0990" w:rsidRPr="007C1FD3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990" w:rsidRPr="007C1FD3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2B0990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990" w:rsidRPr="00BA3D35" w:rsidRDefault="002B0990" w:rsidP="002B09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2B0990" w:rsidRDefault="002B0990" w:rsidP="002B09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74C9" w:rsidRPr="002C74C9" w:rsidRDefault="002C74C9" w:rsidP="002C74C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2C74C9" w:rsidRPr="002C74C9" w:rsidRDefault="002C74C9" w:rsidP="002C74C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2C74C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2C74C9" w:rsidRPr="002C74C9" w:rsidRDefault="002C74C9" w:rsidP="002C74C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2C74C9" w:rsidRPr="002C74C9" w:rsidRDefault="002C74C9" w:rsidP="002C7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2C74C9" w:rsidRPr="002C74C9" w:rsidRDefault="002C74C9" w:rsidP="002C7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2C74C9" w:rsidRPr="002C74C9" w:rsidRDefault="002C74C9" w:rsidP="002C7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2C74C9" w:rsidRPr="002C74C9" w:rsidRDefault="002C74C9" w:rsidP="002C7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2C74C9" w:rsidRPr="002C74C9" w:rsidRDefault="002C74C9" w:rsidP="002C7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2C74C9" w:rsidRPr="002C74C9" w:rsidRDefault="002C74C9" w:rsidP="002C74C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2C74C9" w:rsidRPr="002C74C9" w:rsidRDefault="002C74C9" w:rsidP="002C74C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2C74C9" w:rsidRPr="002C74C9" w:rsidRDefault="002C74C9" w:rsidP="002C74C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2C74C9" w:rsidRPr="002C74C9" w:rsidRDefault="002C74C9" w:rsidP="002C74C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74C9" w:rsidRPr="002C74C9" w:rsidRDefault="002C74C9" w:rsidP="002C74C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2C74C9" w:rsidRPr="002C74C9" w:rsidRDefault="002C74C9" w:rsidP="002C74C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2C74C9" w:rsidRPr="002C74C9" w:rsidRDefault="002C74C9" w:rsidP="002C74C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74C9" w:rsidRPr="002C74C9" w:rsidRDefault="002C74C9" w:rsidP="002C74C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2C74C9" w:rsidRPr="002C74C9" w:rsidRDefault="002C74C9" w:rsidP="002C74C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C74C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2C74C9" w:rsidRPr="002C74C9" w:rsidRDefault="002C74C9" w:rsidP="002C74C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4157E0" w:rsidRPr="00CD6D3E" w:rsidRDefault="002C74C9" w:rsidP="002C74C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74C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</w:t>
      </w:r>
      <w:r>
        <w:rPr>
          <w:rFonts w:ascii="Times New Roman" w:hAnsi="Times New Roman"/>
          <w:sz w:val="24"/>
          <w:szCs w:val="24"/>
        </w:rPr>
        <w:t>5</w:t>
      </w:r>
      <w:r w:rsidRPr="002C74C9">
        <w:rPr>
          <w:rFonts w:ascii="Times New Roman" w:hAnsi="Times New Roman"/>
          <w:sz w:val="24"/>
          <w:szCs w:val="24"/>
        </w:rPr>
        <w:t xml:space="preserve">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4157E0" w:rsidRPr="002C74C9">
        <w:rPr>
          <w:rFonts w:ascii="Times New Roman" w:hAnsi="Times New Roman"/>
          <w:sz w:val="24"/>
          <w:szCs w:val="24"/>
          <w:lang w:eastAsia="ru-RU"/>
        </w:rPr>
        <w:t>:</w:t>
      </w:r>
    </w:p>
    <w:p w:rsidR="00AA2898" w:rsidRPr="00CD6D3E" w:rsidRDefault="00AA2898" w:rsidP="002B099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57E7" w:rsidRPr="00CD6D3E" w:rsidRDefault="005D57E7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B2895" w:rsidRPr="00CD6D3E" w:rsidRDefault="004B289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1</w:t>
      </w: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1568"/>
        <w:gridCol w:w="1568"/>
        <w:gridCol w:w="1568"/>
        <w:gridCol w:w="1568"/>
        <w:gridCol w:w="1568"/>
      </w:tblGrid>
      <w:tr w:rsidR="00CD6D3E" w:rsidRPr="00CD6D3E" w:rsidTr="0054729F">
        <w:tc>
          <w:tcPr>
            <w:tcW w:w="10043" w:type="dxa"/>
            <w:gridSpan w:val="6"/>
          </w:tcPr>
          <w:p w:rsidR="004157E0" w:rsidRPr="004F10B1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04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мониторингов, </w:t>
            </w:r>
            <w:r w:rsidR="004F10B1" w:rsidRPr="004F10B1">
              <w:rPr>
                <w:rFonts w:ascii="Times New Roman" w:hAnsi="Times New Roman"/>
                <w:sz w:val="24"/>
                <w:szCs w:val="24"/>
              </w:rPr>
              <w:t>и иных форм контроля</w:t>
            </w:r>
            <w:r w:rsidR="004F10B1" w:rsidRPr="00244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4404">
              <w:rPr>
                <w:rFonts w:ascii="Times New Roman" w:hAnsi="Times New Roman"/>
                <w:sz w:val="24"/>
                <w:szCs w:val="24"/>
              </w:rPr>
              <w:t>проводимых организацией</w:t>
            </w:r>
          </w:p>
        </w:tc>
      </w:tr>
      <w:tr w:rsidR="00CD6D3E" w:rsidRPr="00CD6D3E" w:rsidTr="0054729F">
        <w:tc>
          <w:tcPr>
            <w:tcW w:w="2203" w:type="dxa"/>
            <w:vAlign w:val="center"/>
          </w:tcPr>
          <w:p w:rsidR="004157E0" w:rsidRPr="00CF69C1" w:rsidRDefault="002C74C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244404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68" w:type="dxa"/>
            <w:vAlign w:val="center"/>
          </w:tcPr>
          <w:p w:rsidR="004157E0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magenta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54729F">
        <w:tc>
          <w:tcPr>
            <w:tcW w:w="2203" w:type="dxa"/>
          </w:tcPr>
          <w:p w:rsidR="004157E0" w:rsidRPr="00CD6D3E" w:rsidRDefault="009243C3" w:rsidP="002B0990">
            <w:pPr>
              <w:pStyle w:val="a5"/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>Обновление  программ деятельности воспитателя ДОО в соответствии ФГОС ДО</w:t>
            </w: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4157E0" w:rsidRPr="00CD6D3E" w:rsidRDefault="004157E0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54729F">
        <w:tc>
          <w:tcPr>
            <w:tcW w:w="2203" w:type="dxa"/>
          </w:tcPr>
          <w:p w:rsidR="001F2EA9" w:rsidRPr="00CD6D3E" w:rsidRDefault="004117C7" w:rsidP="004F10B1">
            <w:pPr>
              <w:pStyle w:val="a5"/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 xml:space="preserve"> Эффективность аналитико–диагностической системы деятельности воспитателя</w:t>
            </w:r>
            <w:r w:rsidR="002B09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54729F">
        <w:tc>
          <w:tcPr>
            <w:tcW w:w="2203" w:type="dxa"/>
          </w:tcPr>
          <w:p w:rsidR="001F2EA9" w:rsidRPr="00CD6D3E" w:rsidRDefault="00701F22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 xml:space="preserve">Наличие компетенций у </w:t>
            </w:r>
            <w:r w:rsidR="002B0990" w:rsidRPr="00CD6D3E">
              <w:rPr>
                <w:rFonts w:ascii="Times New Roman" w:hAnsi="Times New Roman"/>
                <w:sz w:val="24"/>
                <w:szCs w:val="24"/>
              </w:rPr>
              <w:t>воспитателя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 xml:space="preserve"> для создания социальной ситуации развития детей, соответствующей специфике дошкольного возраста </w:t>
            </w: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54729F">
        <w:tc>
          <w:tcPr>
            <w:tcW w:w="2203" w:type="dxa"/>
          </w:tcPr>
          <w:p w:rsidR="001F2EA9" w:rsidRPr="00CD6D3E" w:rsidRDefault="00C17737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 xml:space="preserve">4. Наличие индивидуальных образовательных маршрутов для </w:t>
            </w:r>
            <w:r w:rsidR="002B0990" w:rsidRPr="002B0990">
              <w:rPr>
                <w:rFonts w:ascii="Times New Roman" w:hAnsi="Times New Roman"/>
                <w:sz w:val="24"/>
                <w:szCs w:val="24"/>
              </w:rPr>
              <w:t>обучающихся с особыми</w:t>
            </w:r>
            <w:r w:rsidR="004F10B1">
              <w:rPr>
                <w:rFonts w:ascii="Times New Roman" w:hAnsi="Times New Roman"/>
                <w:sz w:val="24"/>
                <w:szCs w:val="24"/>
              </w:rPr>
              <w:t xml:space="preserve"> образовательными потребностями, </w:t>
            </w:r>
            <w:r w:rsidR="004F10B1" w:rsidRPr="004F10B1">
              <w:rPr>
                <w:rFonts w:ascii="Times New Roman" w:hAnsi="Times New Roman"/>
                <w:sz w:val="24"/>
                <w:szCs w:val="24"/>
              </w:rPr>
              <w:t>разработанных педагогом</w:t>
            </w: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54729F">
        <w:tc>
          <w:tcPr>
            <w:tcW w:w="2203" w:type="dxa"/>
          </w:tcPr>
          <w:p w:rsidR="001F2EA9" w:rsidRPr="00CD6D3E" w:rsidRDefault="0037057A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 xml:space="preserve"> Деятельность </w:t>
            </w:r>
            <w:r w:rsidR="002B0990">
              <w:rPr>
                <w:rFonts w:ascii="Times New Roman" w:hAnsi="Times New Roman"/>
                <w:sz w:val="24"/>
                <w:szCs w:val="24"/>
              </w:rPr>
              <w:t>воспитателя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 xml:space="preserve"> по обеспечению инклюзивного образования</w:t>
            </w: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</w:tcPr>
          <w:p w:rsidR="001F2EA9" w:rsidRPr="00CD6D3E" w:rsidRDefault="001F2EA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DC29F5" w:rsidRPr="00CD6D3E" w:rsidRDefault="00DC29F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552"/>
        <w:gridCol w:w="1552"/>
        <w:gridCol w:w="1553"/>
        <w:gridCol w:w="1552"/>
        <w:gridCol w:w="1553"/>
      </w:tblGrid>
      <w:tr w:rsidR="00CD6D3E" w:rsidRPr="00CD6D3E" w:rsidTr="00CD1916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E27C7D" w:rsidRDefault="00E27C7D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C7D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/>
            <w:r w:rsidRPr="00E2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1AD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0961AD">
              <w:rPr>
                <w:rFonts w:ascii="Times New Roman" w:hAnsi="Times New Roman"/>
                <w:sz w:val="24"/>
                <w:szCs w:val="24"/>
              </w:rPr>
              <w:t> </w:t>
            </w:r>
            <w:r w:rsidR="000961AD" w:rsidRPr="00372E2E">
              <w:rPr>
                <w:rFonts w:ascii="Times New Roman" w:hAnsi="Times New Roman"/>
                <w:sz w:val="24"/>
                <w:szCs w:val="24"/>
              </w:rPr>
              <w:t>662 «Об</w:t>
            </w:r>
            <w:r w:rsidR="000961AD">
              <w:rPr>
                <w:rFonts w:ascii="Times New Roman" w:hAnsi="Times New Roman"/>
                <w:sz w:val="24"/>
                <w:szCs w:val="24"/>
              </w:rPr>
              <w:t> </w:t>
            </w:r>
            <w:r w:rsidR="000961AD" w:rsidRPr="00372E2E">
              <w:rPr>
                <w:rFonts w:ascii="Times New Roman" w:hAnsi="Times New Roman"/>
                <w:sz w:val="24"/>
                <w:szCs w:val="24"/>
              </w:rPr>
              <w:t>осуществлении монит</w:t>
            </w:r>
            <w:bookmarkStart w:id="0" w:name="_GoBack"/>
            <w:bookmarkEnd w:id="0"/>
            <w:r w:rsidR="000961AD" w:rsidRPr="00372E2E">
              <w:rPr>
                <w:rFonts w:ascii="Times New Roman" w:hAnsi="Times New Roman"/>
                <w:sz w:val="24"/>
                <w:szCs w:val="24"/>
              </w:rPr>
              <w:t>оринга системы образования»</w:t>
            </w:r>
          </w:p>
        </w:tc>
      </w:tr>
      <w:tr w:rsidR="00CD6D3E" w:rsidRPr="00CD6D3E" w:rsidTr="002B0990">
        <w:tc>
          <w:tcPr>
            <w:tcW w:w="2268" w:type="dxa"/>
            <w:vAlign w:val="center"/>
          </w:tcPr>
          <w:p w:rsidR="000410F7" w:rsidRPr="00244404" w:rsidRDefault="002C74C9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Критерии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2" w:type="dxa"/>
            <w:vAlign w:val="center"/>
          </w:tcPr>
          <w:p w:rsidR="000410F7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0410F7"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3" w:type="dxa"/>
            <w:vAlign w:val="center"/>
          </w:tcPr>
          <w:p w:rsidR="00DC29F5" w:rsidRPr="00244404" w:rsidRDefault="00244404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0410F7" w:rsidRPr="00244404" w:rsidRDefault="000410F7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4404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1.Обеспечение оптимальных психолог-педагогических условий </w:t>
            </w:r>
            <w:r w:rsidR="008B6B4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освоения воспитанниками образовательных программ </w:t>
            </w: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ФГОС ДО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4F10B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2.Деятельность 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воспитателя по преобразованию развивающей предметно-пространственной среды в соответствии с ФГОС ДО 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Эффективность участия воспитателя в проведении мониторинга здоровья и физического развития детей</w:t>
            </w:r>
            <w:r w:rsidR="004F10B1" w:rsidRPr="004F10B1">
              <w:rPr>
                <w:rFonts w:ascii="Times New Roman" w:hAnsi="Times New Roman"/>
                <w:sz w:val="24"/>
                <w:szCs w:val="24"/>
                <w:lang w:eastAsia="ru-RU"/>
              </w:rPr>
              <w:t>, обучающихся по программам дошкольного образования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="002B0990" w:rsidRPr="002B09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F10B1" w:rsidRPr="004F10B1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образовательной программы для работы с детьми с ограниченными возможностями здоровья и инвалидами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2B0990">
        <w:tc>
          <w:tcPr>
            <w:tcW w:w="2268" w:type="dxa"/>
          </w:tcPr>
          <w:p w:rsidR="00116D23" w:rsidRPr="00CD6D3E" w:rsidRDefault="002919AD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4A7C22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безопасных условий при организации</w:t>
            </w:r>
            <w:r w:rsidR="00851671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образовательного процесса в ДОО</w:t>
            </w: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116D23" w:rsidRPr="00CD6D3E" w:rsidRDefault="00116D23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B0990">
        <w:rPr>
          <w:sz w:val="24"/>
          <w:szCs w:val="24"/>
        </w:rPr>
        <w:t xml:space="preserve"> баллов.</w:t>
      </w:r>
    </w:p>
    <w:p w:rsidR="002B0990" w:rsidRDefault="002B0990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727B" w:rsidRDefault="000B727B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lastRenderedPageBreak/>
        <w:t>Таблица 3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1553"/>
        <w:gridCol w:w="1554"/>
        <w:gridCol w:w="1554"/>
        <w:gridCol w:w="1554"/>
        <w:gridCol w:w="1554"/>
      </w:tblGrid>
      <w:tr w:rsidR="00CD6D3E" w:rsidRPr="00CD6D3E" w:rsidTr="000B727B">
        <w:tc>
          <w:tcPr>
            <w:tcW w:w="10172" w:type="dxa"/>
            <w:gridSpan w:val="6"/>
          </w:tcPr>
          <w:p w:rsidR="004157E0" w:rsidRPr="00E27C7D" w:rsidRDefault="00E27C7D" w:rsidP="000B727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7C7D">
              <w:rPr>
                <w:rFonts w:ascii="Times New Roman" w:hAnsi="Times New Roman" w:cs="Times New Roman"/>
                <w:b w:val="0"/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D6D3E" w:rsidRPr="00CD6D3E" w:rsidTr="000B727B">
        <w:tc>
          <w:tcPr>
            <w:tcW w:w="2403" w:type="dxa"/>
            <w:vAlign w:val="center"/>
          </w:tcPr>
          <w:p w:rsidR="004157E0" w:rsidRPr="00015DB7" w:rsidRDefault="002C74C9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3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ind w:lef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7019CC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5DB7">
              <w:rPr>
                <w:rFonts w:ascii="Times New Roman" w:hAnsi="Times New Roman"/>
                <w:sz w:val="24"/>
                <w:szCs w:val="24"/>
                <w:lang w:eastAsia="ru-RU"/>
              </w:rPr>
              <w:t>0_/20_</w:t>
            </w:r>
            <w:r w:rsid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20_20_</w:t>
            </w:r>
            <w:r w:rsidR="004157E0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54" w:type="dxa"/>
            <w:vAlign w:val="center"/>
          </w:tcPr>
          <w:p w:rsidR="004157E0" w:rsidRPr="00015DB7" w:rsidRDefault="00015DB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574DFE" w:rsidRPr="00015D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CD6D3E" w:rsidRPr="00CD6D3E" w:rsidTr="000B727B">
        <w:tc>
          <w:tcPr>
            <w:tcW w:w="2403" w:type="dxa"/>
          </w:tcPr>
          <w:p w:rsidR="00086042" w:rsidRPr="00CD6D3E" w:rsidRDefault="00086042" w:rsidP="004F10B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4F10B1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</w:t>
            </w: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системы работы 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8B6B4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</w:t>
            </w:r>
            <w:r w:rsidR="00CF1969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познавательной, творческой, физкультурно-спортивной деятельности</w:t>
            </w:r>
          </w:p>
        </w:tc>
        <w:tc>
          <w:tcPr>
            <w:tcW w:w="1553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86042" w:rsidRPr="00CD6D3E" w:rsidRDefault="00086042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727B" w:rsidRPr="00CD6D3E" w:rsidTr="000B727B">
        <w:tc>
          <w:tcPr>
            <w:tcW w:w="2403" w:type="dxa"/>
          </w:tcPr>
          <w:p w:rsidR="000B727B" w:rsidRPr="000B727B" w:rsidRDefault="004F10B1" w:rsidP="000B727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0B1">
              <w:rPr>
                <w:rFonts w:ascii="Times New Roman" w:hAnsi="Times New Roman"/>
                <w:sz w:val="24"/>
                <w:szCs w:val="24"/>
                <w:lang w:eastAsia="ru-RU"/>
              </w:rPr>
              <w:t>2. Диагностический инструментарий педагога и эффективность его использования в соответствии с ФГОС ДО</w:t>
            </w:r>
          </w:p>
        </w:tc>
        <w:tc>
          <w:tcPr>
            <w:tcW w:w="1553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727B" w:rsidRPr="00CD6D3E" w:rsidTr="000B727B">
        <w:tc>
          <w:tcPr>
            <w:tcW w:w="2403" w:type="dxa"/>
          </w:tcPr>
          <w:p w:rsidR="000B727B" w:rsidRPr="000B727B" w:rsidRDefault="000B727B" w:rsidP="000B727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3. </w:t>
            </w:r>
            <w:r w:rsidR="004F10B1" w:rsidRPr="004F10B1">
              <w:rPr>
                <w:rFonts w:ascii="Times New Roman" w:hAnsi="Times New Roman"/>
                <w:sz w:val="24"/>
                <w:szCs w:val="24"/>
                <w:lang w:eastAsia="ru-RU"/>
              </w:rPr>
              <w:t>Отражение в программно- методических материалах педагога работы по выявлению способностей детей к познавательной, творческой, физкультурно- спортивной деятельности</w:t>
            </w:r>
          </w:p>
        </w:tc>
        <w:tc>
          <w:tcPr>
            <w:tcW w:w="1553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727B" w:rsidRPr="00CD6D3E" w:rsidTr="000B727B">
        <w:tc>
          <w:tcPr>
            <w:tcW w:w="2403" w:type="dxa"/>
          </w:tcPr>
          <w:p w:rsidR="000B727B" w:rsidRPr="000B727B" w:rsidRDefault="000B727B" w:rsidP="000B727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4. </w:t>
            </w:r>
            <w:r w:rsidR="004F10B1" w:rsidRPr="004F10B1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педагога  по дифференциации и индивидуализации образовательных программ по развитию способностей детей</w:t>
            </w:r>
          </w:p>
        </w:tc>
        <w:tc>
          <w:tcPr>
            <w:tcW w:w="1553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0B727B" w:rsidRPr="00CD6D3E" w:rsidRDefault="000B727B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0B727B">
        <w:tc>
          <w:tcPr>
            <w:tcW w:w="2403" w:type="dxa"/>
          </w:tcPr>
          <w:p w:rsidR="008602DF" w:rsidRPr="00CD6D3E" w:rsidRDefault="008B6B4F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602DF" w:rsidRPr="00CD6D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B727B" w:rsidRPr="000B7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F10B1" w:rsidRPr="004F10B1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работы педагога по развитию  способностей к познавательной, творческой, физкультурно- спортивной деятельности</w:t>
            </w:r>
            <w:r w:rsidR="000B727B" w:rsidRPr="000B72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:rsidR="008602DF" w:rsidRPr="00CD6D3E" w:rsidRDefault="008602DF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8602DF" w:rsidRPr="00CD6D3E" w:rsidRDefault="008602DF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8602DF" w:rsidRPr="00CD6D3E" w:rsidRDefault="008602DF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8602DF" w:rsidRPr="00CD6D3E" w:rsidRDefault="008602DF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</w:tcPr>
          <w:p w:rsidR="008602DF" w:rsidRPr="00CD6D3E" w:rsidRDefault="008602DF" w:rsidP="002B099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B099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0B727B">
        <w:rPr>
          <w:sz w:val="24"/>
          <w:szCs w:val="24"/>
        </w:rPr>
        <w:t xml:space="preserve"> баллов.</w:t>
      </w:r>
    </w:p>
    <w:p w:rsidR="000B727B" w:rsidRDefault="000B727B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CD6D3E" w:rsidRDefault="006B7785" w:rsidP="002B0990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524"/>
        <w:gridCol w:w="1524"/>
        <w:gridCol w:w="1524"/>
        <w:gridCol w:w="1524"/>
        <w:gridCol w:w="1524"/>
      </w:tblGrid>
      <w:tr w:rsidR="00CD6D3E" w:rsidRPr="00CD6D3E" w:rsidTr="004F10B1">
        <w:tc>
          <w:tcPr>
            <w:tcW w:w="10172" w:type="dxa"/>
            <w:gridSpan w:val="6"/>
          </w:tcPr>
          <w:p w:rsidR="004157E0" w:rsidRPr="000B727B" w:rsidRDefault="000B727B" w:rsidP="000B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Личный вклад в повышение качества образования, совершенствования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D6D3E" w:rsidRPr="00CD6D3E" w:rsidTr="004F10B1">
        <w:tc>
          <w:tcPr>
            <w:tcW w:w="2552" w:type="dxa"/>
          </w:tcPr>
          <w:p w:rsidR="004157E0" w:rsidRPr="006A1D70" w:rsidRDefault="002C74C9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4157E0" w:rsidRP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  <w:r w:rsidR="004157E0"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vAlign w:val="center"/>
          </w:tcPr>
          <w:p w:rsidR="006A1D70" w:rsidRDefault="006A1D7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20_/20_</w:t>
            </w:r>
          </w:p>
          <w:p w:rsidR="004157E0" w:rsidRPr="006A1D70" w:rsidRDefault="004157E0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1D70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CD6D3E" w:rsidRPr="00CD6D3E" w:rsidTr="004F10B1">
        <w:tc>
          <w:tcPr>
            <w:tcW w:w="2552" w:type="dxa"/>
          </w:tcPr>
          <w:p w:rsidR="00C26017" w:rsidRPr="00CD6D3E" w:rsidRDefault="00C26017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1.</w:t>
            </w:r>
            <w:r w:rsidRPr="000B7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0B1" w:rsidRPr="004F10B1">
              <w:rPr>
                <w:rFonts w:ascii="Times New Roman" w:hAnsi="Times New Roman"/>
                <w:sz w:val="24"/>
                <w:szCs w:val="24"/>
              </w:rPr>
              <w:t>Личный вклад педагога в повышение  качества образования в условиях введения ФГОС</w:t>
            </w: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4F10B1">
        <w:tc>
          <w:tcPr>
            <w:tcW w:w="2552" w:type="dxa"/>
          </w:tcPr>
          <w:p w:rsidR="00C26017" w:rsidRPr="00CD6D3E" w:rsidRDefault="0054384F" w:rsidP="000B727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2.Совершенство</w:t>
            </w:r>
            <w:r w:rsidR="00D72BA3" w:rsidRPr="00CD6D3E"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>методов обучения и воспитания</w:t>
            </w:r>
            <w:r w:rsidR="00807FA9" w:rsidRPr="00CD6D3E">
              <w:rPr>
                <w:rFonts w:ascii="Times New Roman" w:hAnsi="Times New Roman"/>
                <w:sz w:val="24"/>
                <w:szCs w:val="24"/>
              </w:rPr>
              <w:t>, применяемых</w:t>
            </w:r>
            <w:r w:rsidR="00783E03" w:rsidRPr="00CD6D3E">
              <w:rPr>
                <w:rFonts w:ascii="Times New Roman" w:hAnsi="Times New Roman"/>
                <w:sz w:val="24"/>
                <w:szCs w:val="24"/>
              </w:rPr>
              <w:t xml:space="preserve"> педагогом</w:t>
            </w:r>
            <w:r w:rsidRPr="00CD6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0B1" w:rsidRPr="004F10B1">
              <w:rPr>
                <w:rFonts w:ascii="Times New Roman" w:hAnsi="Times New Roman"/>
                <w:sz w:val="24"/>
                <w:szCs w:val="24"/>
              </w:rPr>
              <w:t>на основе системно-деятельностного подхода</w:t>
            </w: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4F10B1">
        <w:trPr>
          <w:trHeight w:val="1005"/>
        </w:trPr>
        <w:tc>
          <w:tcPr>
            <w:tcW w:w="2552" w:type="dxa"/>
            <w:tcBorders>
              <w:top w:val="single" w:sz="4" w:space="0" w:color="auto"/>
            </w:tcBorders>
          </w:tcPr>
          <w:p w:rsidR="00C26017" w:rsidRPr="00CD6D3E" w:rsidRDefault="002C0A06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3.</w:t>
            </w:r>
            <w:r w:rsidR="002277B1" w:rsidRPr="0022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0B1" w:rsidRPr="004F10B1">
              <w:rPr>
                <w:rFonts w:ascii="Times New Roman" w:hAnsi="Times New Roman"/>
                <w:sz w:val="24"/>
                <w:szCs w:val="24"/>
              </w:rPr>
              <w:t>Наличие индивидуальной методической системы педагога и ее практическая эффективность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4F10B1">
        <w:trPr>
          <w:trHeight w:val="12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26017" w:rsidRPr="00CD6D3E" w:rsidRDefault="00C26017" w:rsidP="002B099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4.</w:t>
            </w:r>
            <w:r w:rsidR="002277B1" w:rsidRPr="0022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0B1" w:rsidRPr="004F10B1">
              <w:rPr>
                <w:rFonts w:ascii="Times New Roman" w:hAnsi="Times New Roman"/>
                <w:sz w:val="24"/>
                <w:szCs w:val="24"/>
              </w:rPr>
              <w:t>Транслирование в профессиональном сообществе практических результатов деятельности педагога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6D3E" w:rsidRPr="00CD6D3E" w:rsidTr="004F10B1">
        <w:trPr>
          <w:trHeight w:val="97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26017" w:rsidRPr="00CD6D3E" w:rsidRDefault="00C26017" w:rsidP="004F10B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D3E">
              <w:rPr>
                <w:rFonts w:ascii="Times New Roman" w:hAnsi="Times New Roman"/>
                <w:sz w:val="24"/>
                <w:szCs w:val="24"/>
              </w:rPr>
              <w:t>5.</w:t>
            </w:r>
            <w:r w:rsidR="002277B1" w:rsidRPr="0022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0B1" w:rsidRPr="004F10B1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организации.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017" w:rsidRPr="00CD6D3E" w:rsidRDefault="00C26017" w:rsidP="000B72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D3E" w:rsidRPr="00E71C1C" w:rsidRDefault="00CD6D3E" w:rsidP="002277B1">
      <w:pPr>
        <w:pStyle w:val="af1"/>
        <w:tabs>
          <w:tab w:val="left" w:pos="851"/>
        </w:tabs>
        <w:ind w:firstLine="567"/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2277B1">
        <w:rPr>
          <w:sz w:val="24"/>
          <w:szCs w:val="24"/>
        </w:rPr>
        <w:t xml:space="preserve"> баллов</w:t>
      </w:r>
    </w:p>
    <w:p w:rsidR="00DF65EF" w:rsidRDefault="00DF65EF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C74C9" w:rsidRPr="002C74C9" w:rsidRDefault="002C74C9" w:rsidP="002C74C9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2C74C9">
        <w:rPr>
          <w:sz w:val="24"/>
          <w:szCs w:val="24"/>
        </w:rPr>
        <w:t>Дополнительные баллы: ______________________________________________</w:t>
      </w:r>
    </w:p>
    <w:p w:rsidR="002C74C9" w:rsidRPr="002C74C9" w:rsidRDefault="002C74C9" w:rsidP="002C74C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2C74C9">
        <w:rPr>
          <w:sz w:val="24"/>
          <w:szCs w:val="24"/>
        </w:rPr>
        <w:t>__________________________________________________________________________</w:t>
      </w:r>
    </w:p>
    <w:p w:rsidR="002C74C9" w:rsidRPr="00DD381C" w:rsidRDefault="002C74C9" w:rsidP="002C74C9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2C74C9">
        <w:rPr>
          <w:i/>
          <w:sz w:val="20"/>
          <w:szCs w:val="20"/>
        </w:rPr>
        <w:t>(количество и основание начисления)</w:t>
      </w:r>
    </w:p>
    <w:p w:rsidR="002C74C9" w:rsidRPr="00CD6D3E" w:rsidRDefault="002C74C9" w:rsidP="002B0990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2C74C9">
        <w:rPr>
          <w:rFonts w:ascii="Times New Roman" w:hAnsi="Times New Roman"/>
          <w:sz w:val="24"/>
          <w:szCs w:val="24"/>
        </w:rPr>
        <w:t>,</w:t>
      </w:r>
      <w:r w:rsidRPr="00DA26B8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600852">
        <w:rPr>
          <w:rFonts w:ascii="Times New Roman" w:hAnsi="Times New Roman"/>
          <w:sz w:val="24"/>
          <w:szCs w:val="24"/>
        </w:rPr>
        <w:t>перво</w:t>
      </w:r>
      <w:r w:rsidR="002C74C9">
        <w:rPr>
          <w:rFonts w:ascii="Times New Roman" w:hAnsi="Times New Roman"/>
          <w:sz w:val="24"/>
          <w:szCs w:val="24"/>
        </w:rPr>
        <w:t>й квалификационной категории</w:t>
      </w:r>
      <w:r w:rsidRPr="00DA26B8">
        <w:rPr>
          <w:rFonts w:ascii="Times New Roman" w:hAnsi="Times New Roman"/>
          <w:sz w:val="24"/>
          <w:szCs w:val="24"/>
        </w:rPr>
        <w:t>.</w:t>
      </w:r>
    </w:p>
    <w:p w:rsidR="002277B1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277B1" w:rsidRPr="00DA26B8" w:rsidRDefault="002277B1" w:rsidP="002277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277B1" w:rsidRPr="007C1FD3" w:rsidRDefault="002277B1" w:rsidP="002277B1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277B1" w:rsidRPr="007C1FD3" w:rsidRDefault="002277B1" w:rsidP="002277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lastRenderedPageBreak/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2277B1" w:rsidRPr="007C1FD3" w:rsidRDefault="002277B1" w:rsidP="002277B1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7B1" w:rsidRPr="007C1FD3" w:rsidRDefault="002277B1" w:rsidP="002277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D72BA3" w:rsidRPr="00CD6D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6D3E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14F" w:rsidRPr="00CD6D3E" w:rsidRDefault="000B314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6D3E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5EF" w:rsidRPr="00CD6D3E" w:rsidRDefault="00DF65EF" w:rsidP="002B09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DF65EF" w:rsidRPr="00CD6D3E" w:rsidSect="0050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BF5" w:rsidRDefault="00E91BF5" w:rsidP="00A21A1C">
      <w:pPr>
        <w:spacing w:after="0" w:line="240" w:lineRule="auto"/>
      </w:pPr>
      <w:r>
        <w:separator/>
      </w:r>
    </w:p>
  </w:endnote>
  <w:endnote w:type="continuationSeparator" w:id="0">
    <w:p w:rsidR="00E91BF5" w:rsidRDefault="00E91BF5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BF5" w:rsidRDefault="00E91BF5" w:rsidP="00A21A1C">
      <w:pPr>
        <w:spacing w:after="0" w:line="240" w:lineRule="auto"/>
      </w:pPr>
      <w:r>
        <w:separator/>
      </w:r>
    </w:p>
  </w:footnote>
  <w:footnote w:type="continuationSeparator" w:id="0">
    <w:p w:rsidR="00E91BF5" w:rsidRDefault="00E91BF5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15DB7"/>
    <w:rsid w:val="000268B4"/>
    <w:rsid w:val="000346F5"/>
    <w:rsid w:val="000410F7"/>
    <w:rsid w:val="000445D2"/>
    <w:rsid w:val="00067E75"/>
    <w:rsid w:val="00086042"/>
    <w:rsid w:val="000961AD"/>
    <w:rsid w:val="000B314F"/>
    <w:rsid w:val="000B727B"/>
    <w:rsid w:val="000D5464"/>
    <w:rsid w:val="00104F71"/>
    <w:rsid w:val="00116D23"/>
    <w:rsid w:val="00116E08"/>
    <w:rsid w:val="00117A2E"/>
    <w:rsid w:val="00117CDE"/>
    <w:rsid w:val="00157312"/>
    <w:rsid w:val="001D5607"/>
    <w:rsid w:val="001F2EA9"/>
    <w:rsid w:val="002277B1"/>
    <w:rsid w:val="002316CA"/>
    <w:rsid w:val="00244404"/>
    <w:rsid w:val="00245D21"/>
    <w:rsid w:val="00247A28"/>
    <w:rsid w:val="002919AD"/>
    <w:rsid w:val="002A447F"/>
    <w:rsid w:val="002B0990"/>
    <w:rsid w:val="002C0A06"/>
    <w:rsid w:val="002C74C9"/>
    <w:rsid w:val="00301E48"/>
    <w:rsid w:val="003042A8"/>
    <w:rsid w:val="0037057A"/>
    <w:rsid w:val="003E382F"/>
    <w:rsid w:val="004117C7"/>
    <w:rsid w:val="00413473"/>
    <w:rsid w:val="004157E0"/>
    <w:rsid w:val="00433C4A"/>
    <w:rsid w:val="0047011E"/>
    <w:rsid w:val="00481871"/>
    <w:rsid w:val="004878A4"/>
    <w:rsid w:val="00497AAD"/>
    <w:rsid w:val="004A438A"/>
    <w:rsid w:val="004A7C22"/>
    <w:rsid w:val="004B2895"/>
    <w:rsid w:val="004B53C5"/>
    <w:rsid w:val="004C6D93"/>
    <w:rsid w:val="004D2B33"/>
    <w:rsid w:val="004F10B1"/>
    <w:rsid w:val="004F52E3"/>
    <w:rsid w:val="00502836"/>
    <w:rsid w:val="00507F51"/>
    <w:rsid w:val="00534500"/>
    <w:rsid w:val="0054384F"/>
    <w:rsid w:val="00543BDE"/>
    <w:rsid w:val="0054729F"/>
    <w:rsid w:val="005723DF"/>
    <w:rsid w:val="00574DFE"/>
    <w:rsid w:val="005761E5"/>
    <w:rsid w:val="005902FA"/>
    <w:rsid w:val="0059055D"/>
    <w:rsid w:val="00594C5D"/>
    <w:rsid w:val="005B5B8B"/>
    <w:rsid w:val="005C2316"/>
    <w:rsid w:val="005D57E7"/>
    <w:rsid w:val="005F0E32"/>
    <w:rsid w:val="00600852"/>
    <w:rsid w:val="00615B92"/>
    <w:rsid w:val="00635BB6"/>
    <w:rsid w:val="00645B35"/>
    <w:rsid w:val="006671B6"/>
    <w:rsid w:val="00680470"/>
    <w:rsid w:val="006805F5"/>
    <w:rsid w:val="006920A2"/>
    <w:rsid w:val="006A1D70"/>
    <w:rsid w:val="006A347F"/>
    <w:rsid w:val="006A44C1"/>
    <w:rsid w:val="006B0DD3"/>
    <w:rsid w:val="006B6101"/>
    <w:rsid w:val="006B7785"/>
    <w:rsid w:val="007019CC"/>
    <w:rsid w:val="00701F22"/>
    <w:rsid w:val="00717F82"/>
    <w:rsid w:val="00722736"/>
    <w:rsid w:val="0074133E"/>
    <w:rsid w:val="00755C5F"/>
    <w:rsid w:val="00771B0D"/>
    <w:rsid w:val="00777DAD"/>
    <w:rsid w:val="00783E03"/>
    <w:rsid w:val="00807FA9"/>
    <w:rsid w:val="0082047B"/>
    <w:rsid w:val="00831D8C"/>
    <w:rsid w:val="008400B3"/>
    <w:rsid w:val="00851671"/>
    <w:rsid w:val="008602DF"/>
    <w:rsid w:val="00895469"/>
    <w:rsid w:val="008A0CE0"/>
    <w:rsid w:val="008A1E8A"/>
    <w:rsid w:val="008B6B4F"/>
    <w:rsid w:val="008C72CD"/>
    <w:rsid w:val="008E2AAE"/>
    <w:rsid w:val="00913123"/>
    <w:rsid w:val="00914211"/>
    <w:rsid w:val="009142E5"/>
    <w:rsid w:val="009243C3"/>
    <w:rsid w:val="00945BD5"/>
    <w:rsid w:val="00954685"/>
    <w:rsid w:val="0096782E"/>
    <w:rsid w:val="009A02ED"/>
    <w:rsid w:val="009A6F6C"/>
    <w:rsid w:val="009C67A0"/>
    <w:rsid w:val="009F3526"/>
    <w:rsid w:val="00A21A1C"/>
    <w:rsid w:val="00A554EF"/>
    <w:rsid w:val="00A62A15"/>
    <w:rsid w:val="00A67EC4"/>
    <w:rsid w:val="00A97FD7"/>
    <w:rsid w:val="00AA0DC2"/>
    <w:rsid w:val="00AA2898"/>
    <w:rsid w:val="00AE53E7"/>
    <w:rsid w:val="00B0763C"/>
    <w:rsid w:val="00B1633C"/>
    <w:rsid w:val="00B25AE4"/>
    <w:rsid w:val="00B53589"/>
    <w:rsid w:val="00B705DF"/>
    <w:rsid w:val="00B734F5"/>
    <w:rsid w:val="00B755E6"/>
    <w:rsid w:val="00B94B5D"/>
    <w:rsid w:val="00BA04CC"/>
    <w:rsid w:val="00BE0167"/>
    <w:rsid w:val="00BF006F"/>
    <w:rsid w:val="00BF56E1"/>
    <w:rsid w:val="00C03B8A"/>
    <w:rsid w:val="00C05041"/>
    <w:rsid w:val="00C15531"/>
    <w:rsid w:val="00C17737"/>
    <w:rsid w:val="00C21F80"/>
    <w:rsid w:val="00C2263F"/>
    <w:rsid w:val="00C26017"/>
    <w:rsid w:val="00C33555"/>
    <w:rsid w:val="00C3629C"/>
    <w:rsid w:val="00C81C95"/>
    <w:rsid w:val="00CB48FD"/>
    <w:rsid w:val="00CC6261"/>
    <w:rsid w:val="00CD1916"/>
    <w:rsid w:val="00CD6458"/>
    <w:rsid w:val="00CD6D3E"/>
    <w:rsid w:val="00CF1969"/>
    <w:rsid w:val="00CF69C1"/>
    <w:rsid w:val="00D0611E"/>
    <w:rsid w:val="00D72BA3"/>
    <w:rsid w:val="00D9358A"/>
    <w:rsid w:val="00D955A9"/>
    <w:rsid w:val="00DB7EAE"/>
    <w:rsid w:val="00DC29F5"/>
    <w:rsid w:val="00DD3E0B"/>
    <w:rsid w:val="00DF65EF"/>
    <w:rsid w:val="00E0068B"/>
    <w:rsid w:val="00E049D2"/>
    <w:rsid w:val="00E12820"/>
    <w:rsid w:val="00E27C7D"/>
    <w:rsid w:val="00E4234E"/>
    <w:rsid w:val="00E629E0"/>
    <w:rsid w:val="00E91BF5"/>
    <w:rsid w:val="00EB13CD"/>
    <w:rsid w:val="00EB4ACF"/>
    <w:rsid w:val="00F027F3"/>
    <w:rsid w:val="00F044A4"/>
    <w:rsid w:val="00F0714F"/>
    <w:rsid w:val="00FA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BB8ECF-F82A-4532-AFC8-B7C3FACD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21F80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CD6D3E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D6D3E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D6D3E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D6D3E"/>
    <w:rPr>
      <w:rFonts w:ascii="Arial" w:hAnsi="Arial" w:cs="Arial"/>
      <w:szCs w:val="20"/>
      <w:lang w:eastAsia="ar-SA"/>
    </w:rPr>
  </w:style>
  <w:style w:type="character" w:customStyle="1" w:styleId="c1">
    <w:name w:val="c1"/>
    <w:rsid w:val="002277B1"/>
  </w:style>
  <w:style w:type="paragraph" w:customStyle="1" w:styleId="c3c15">
    <w:name w:val="c3 c15"/>
    <w:basedOn w:val="a"/>
    <w:rsid w:val="002277B1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41658-A6FF-4454-960B-B75A6215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5</cp:revision>
  <cp:lastPrinted>2015-03-30T07:11:00Z</cp:lastPrinted>
  <dcterms:created xsi:type="dcterms:W3CDTF">2023-08-28T11:46:00Z</dcterms:created>
  <dcterms:modified xsi:type="dcterms:W3CDTF">2023-08-29T07:23:00Z</dcterms:modified>
</cp:coreProperties>
</file>