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A27F4" w14:textId="77777777" w:rsidR="00E212F7" w:rsidRPr="00E212F7" w:rsidRDefault="00E212F7" w:rsidP="00E212F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12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ДЛЯ ОЛИМПИАДЫ ПО РУССКОМУ ЯЗЫКУ.</w:t>
      </w:r>
    </w:p>
    <w:p w14:paraId="3DFB80BA" w14:textId="77777777" w:rsidR="00E212F7" w:rsidRPr="00E212F7" w:rsidRDefault="00E212F7" w:rsidP="00E212F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12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Муниципальный этап</w:t>
      </w:r>
    </w:p>
    <w:p w14:paraId="7486252D" w14:textId="77777777" w:rsidR="00E212F7" w:rsidRPr="00E212F7" w:rsidRDefault="00E212F7" w:rsidP="00E212F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12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 КЛАСС</w:t>
      </w:r>
    </w:p>
    <w:p w14:paraId="594D25BC" w14:textId="77777777" w:rsidR="00E212F7" w:rsidRPr="00E212F7" w:rsidRDefault="00E212F7" w:rsidP="00E212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AD76D5" w14:textId="77777777" w:rsidR="00E212F7" w:rsidRPr="00E212F7" w:rsidRDefault="00E212F7" w:rsidP="00E212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12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1</w:t>
      </w:r>
    </w:p>
    <w:p w14:paraId="3CB4CBE8" w14:textId="77777777" w:rsidR="00061750" w:rsidRPr="00061750" w:rsidRDefault="00E212F7" w:rsidP="00E212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12F7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в данных словах одинаковые звуки, обозначенные разными буквами.</w:t>
      </w:r>
    </w:p>
    <w:p w14:paraId="7EFF46F0" w14:textId="77777777" w:rsidR="00E212F7" w:rsidRPr="00E212F7" w:rsidRDefault="00E212F7" w:rsidP="00E212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12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Укажите разные звуки, обозначенные одной и той же буквой. </w:t>
      </w:r>
    </w:p>
    <w:p w14:paraId="22516637" w14:textId="77777777" w:rsidR="00E212F7" w:rsidRPr="00E212F7" w:rsidRDefault="00E212F7" w:rsidP="00E212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212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Мёл, лужа, нога, сшитый, школа, дед, сыр, жир, нянька, окно, урюк, коньки, молоко, верёвка, дом.</w:t>
      </w:r>
    </w:p>
    <w:p w14:paraId="27CB1DBB" w14:textId="77777777" w:rsidR="00E212F7" w:rsidRPr="00E212F7" w:rsidRDefault="00E212F7" w:rsidP="00E212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12F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64048EE" w14:textId="77777777" w:rsidR="00E212F7" w:rsidRPr="00E212F7" w:rsidRDefault="00E212F7" w:rsidP="00E212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212F7">
        <w:rPr>
          <w:rFonts w:ascii="Times New Roman" w:eastAsia="Calibri" w:hAnsi="Times New Roman" w:cs="Times New Roman"/>
          <w:b/>
          <w:sz w:val="24"/>
          <w:szCs w:val="24"/>
        </w:rPr>
        <w:t>Задание 2</w:t>
      </w:r>
    </w:p>
    <w:p w14:paraId="5B3A9C90" w14:textId="77777777" w:rsidR="00E212F7" w:rsidRPr="00E212F7" w:rsidRDefault="00E212F7" w:rsidP="00E212F7">
      <w:pPr>
        <w:spacing w:after="0" w:line="240" w:lineRule="auto"/>
        <w:ind w:left="142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12F7">
        <w:rPr>
          <w:rFonts w:ascii="Times New Roman" w:eastAsia="Calibri" w:hAnsi="Times New Roman" w:cs="Times New Roman"/>
          <w:sz w:val="24"/>
          <w:szCs w:val="24"/>
        </w:rPr>
        <w:t>Закончите пословицы и поговорки</w:t>
      </w:r>
    </w:p>
    <w:p w14:paraId="729532CD" w14:textId="77777777" w:rsidR="00E212F7" w:rsidRPr="00E212F7" w:rsidRDefault="00E212F7" w:rsidP="00E212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60CAD14A" w14:textId="77777777" w:rsidR="00E212F7" w:rsidRPr="00E212F7" w:rsidRDefault="00E212F7" w:rsidP="00E212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212F7">
        <w:rPr>
          <w:rFonts w:ascii="Times New Roman" w:eastAsia="Calibri" w:hAnsi="Times New Roman" w:cs="Times New Roman"/>
          <w:i/>
          <w:sz w:val="24"/>
          <w:szCs w:val="24"/>
        </w:rPr>
        <w:t>От малого опасения великое …</w:t>
      </w:r>
    </w:p>
    <w:p w14:paraId="5FCBF699" w14:textId="77777777" w:rsidR="00E212F7" w:rsidRPr="00E212F7" w:rsidRDefault="00E212F7" w:rsidP="00E212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212F7">
        <w:rPr>
          <w:rFonts w:ascii="Times New Roman" w:eastAsia="Calibri" w:hAnsi="Times New Roman" w:cs="Times New Roman"/>
          <w:i/>
          <w:sz w:val="24"/>
          <w:szCs w:val="24"/>
        </w:rPr>
        <w:t>Старый волк знает …</w:t>
      </w:r>
    </w:p>
    <w:p w14:paraId="2EC028F2" w14:textId="77777777" w:rsidR="00E212F7" w:rsidRPr="00E212F7" w:rsidRDefault="00E212F7" w:rsidP="00E212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212F7">
        <w:rPr>
          <w:rFonts w:ascii="Times New Roman" w:eastAsia="Calibri" w:hAnsi="Times New Roman" w:cs="Times New Roman"/>
          <w:i/>
          <w:sz w:val="24"/>
          <w:szCs w:val="24"/>
        </w:rPr>
        <w:t>Голодному Федоту любые щи ….</w:t>
      </w:r>
    </w:p>
    <w:p w14:paraId="1CEF8BD5" w14:textId="77777777" w:rsidR="00E212F7" w:rsidRPr="00E212F7" w:rsidRDefault="00E212F7" w:rsidP="00E212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212F7">
        <w:rPr>
          <w:rFonts w:ascii="Times New Roman" w:eastAsia="Calibri" w:hAnsi="Times New Roman" w:cs="Times New Roman"/>
          <w:i/>
          <w:sz w:val="24"/>
          <w:szCs w:val="24"/>
        </w:rPr>
        <w:t>В праздник – Груша, а в будень - … (Груша – уменьшительное от женского имени Аграфена).</w:t>
      </w:r>
    </w:p>
    <w:p w14:paraId="2CD41B89" w14:textId="77777777" w:rsidR="00E212F7" w:rsidRPr="00E212F7" w:rsidRDefault="00E212F7" w:rsidP="00E212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212F7">
        <w:rPr>
          <w:rFonts w:ascii="Times New Roman" w:eastAsia="Calibri" w:hAnsi="Times New Roman" w:cs="Times New Roman"/>
          <w:i/>
          <w:sz w:val="24"/>
          <w:szCs w:val="24"/>
        </w:rPr>
        <w:t>По Ивашке и   …</w:t>
      </w:r>
    </w:p>
    <w:p w14:paraId="6031103D" w14:textId="77777777" w:rsidR="00E212F7" w:rsidRPr="00E212F7" w:rsidRDefault="00E212F7" w:rsidP="00E212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212F7">
        <w:rPr>
          <w:rFonts w:ascii="Times New Roman" w:eastAsia="Calibri" w:hAnsi="Times New Roman" w:cs="Times New Roman"/>
          <w:i/>
          <w:sz w:val="24"/>
          <w:szCs w:val="24"/>
        </w:rPr>
        <w:t>Зеркало не виновато, что рожа …</w:t>
      </w:r>
    </w:p>
    <w:p w14:paraId="5548DA36" w14:textId="77777777" w:rsidR="00E212F7" w:rsidRPr="00E212F7" w:rsidRDefault="00E212F7" w:rsidP="00E212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6E83297" w14:textId="77777777" w:rsidR="00E212F7" w:rsidRPr="00E212F7" w:rsidRDefault="00E212F7" w:rsidP="00E212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212F7">
        <w:rPr>
          <w:rFonts w:ascii="Times New Roman" w:eastAsia="Calibri" w:hAnsi="Times New Roman" w:cs="Times New Roman"/>
          <w:b/>
          <w:sz w:val="24"/>
          <w:szCs w:val="24"/>
        </w:rPr>
        <w:t>Задание 3</w:t>
      </w:r>
    </w:p>
    <w:p w14:paraId="74E9B70D" w14:textId="77777777" w:rsidR="00E212F7" w:rsidRPr="00E212F7" w:rsidRDefault="00E212F7" w:rsidP="00E212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52052A7" w14:textId="77777777" w:rsidR="00E212F7" w:rsidRPr="00E212F7" w:rsidRDefault="00E212F7" w:rsidP="00E212F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12F7">
        <w:rPr>
          <w:rFonts w:ascii="Times New Roman" w:eastAsia="Calibri" w:hAnsi="Times New Roman" w:cs="Times New Roman"/>
          <w:sz w:val="24"/>
          <w:szCs w:val="24"/>
        </w:rPr>
        <w:t>В каком словосочетании нет ошибки в образовании формы слова? Исправьте ошибки.</w:t>
      </w:r>
    </w:p>
    <w:p w14:paraId="040F9DEC" w14:textId="77777777" w:rsidR="00E212F7" w:rsidRPr="00E212F7" w:rsidRDefault="00E212F7" w:rsidP="00E212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E212F7">
        <w:rPr>
          <w:rFonts w:ascii="Times New Roman" w:eastAsia="Calibri" w:hAnsi="Times New Roman" w:cs="Times New Roman"/>
          <w:i/>
          <w:sz w:val="24"/>
          <w:szCs w:val="24"/>
        </w:rPr>
        <w:t>Остекленение</w:t>
      </w:r>
      <w:proofErr w:type="spellEnd"/>
      <w:r w:rsidRPr="00E212F7">
        <w:rPr>
          <w:rFonts w:ascii="Times New Roman" w:eastAsia="Calibri" w:hAnsi="Times New Roman" w:cs="Times New Roman"/>
          <w:i/>
          <w:sz w:val="24"/>
          <w:szCs w:val="24"/>
        </w:rPr>
        <w:t xml:space="preserve"> балкона;</w:t>
      </w:r>
    </w:p>
    <w:p w14:paraId="662A24A0" w14:textId="77777777" w:rsidR="00E212F7" w:rsidRPr="00E212F7" w:rsidRDefault="00E212F7" w:rsidP="00E212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212F7">
        <w:rPr>
          <w:rFonts w:ascii="Times New Roman" w:eastAsia="Calibri" w:hAnsi="Times New Roman" w:cs="Times New Roman"/>
          <w:i/>
          <w:sz w:val="24"/>
          <w:szCs w:val="24"/>
        </w:rPr>
        <w:t xml:space="preserve"> интересное времяпровождение; </w:t>
      </w:r>
    </w:p>
    <w:p w14:paraId="79CBE94F" w14:textId="77777777" w:rsidR="00E212F7" w:rsidRPr="00E212F7" w:rsidRDefault="00E212F7" w:rsidP="00E212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E212F7">
        <w:rPr>
          <w:rFonts w:ascii="Times New Roman" w:eastAsia="Calibri" w:hAnsi="Times New Roman" w:cs="Times New Roman"/>
          <w:i/>
          <w:sz w:val="24"/>
          <w:szCs w:val="24"/>
        </w:rPr>
        <w:t>грейпфрукты</w:t>
      </w:r>
      <w:proofErr w:type="spellEnd"/>
      <w:r w:rsidRPr="00E212F7">
        <w:rPr>
          <w:rFonts w:ascii="Times New Roman" w:eastAsia="Calibri" w:hAnsi="Times New Roman" w:cs="Times New Roman"/>
          <w:i/>
          <w:sz w:val="24"/>
          <w:szCs w:val="24"/>
        </w:rPr>
        <w:t xml:space="preserve"> полезны; </w:t>
      </w:r>
    </w:p>
    <w:p w14:paraId="1EC27E14" w14:textId="77777777" w:rsidR="00E212F7" w:rsidRPr="00E212F7" w:rsidRDefault="00E212F7" w:rsidP="00E212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212F7">
        <w:rPr>
          <w:rFonts w:ascii="Times New Roman" w:eastAsia="Calibri" w:hAnsi="Times New Roman" w:cs="Times New Roman"/>
          <w:i/>
          <w:sz w:val="24"/>
          <w:szCs w:val="24"/>
        </w:rPr>
        <w:t>необходим страховой полюс;</w:t>
      </w:r>
    </w:p>
    <w:p w14:paraId="266B7AD7" w14:textId="77777777" w:rsidR="00E212F7" w:rsidRPr="00E212F7" w:rsidRDefault="00E212F7" w:rsidP="00E212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212F7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212F7">
        <w:rPr>
          <w:rFonts w:ascii="Times New Roman" w:eastAsia="Calibri" w:hAnsi="Times New Roman" w:cs="Times New Roman"/>
          <w:i/>
          <w:sz w:val="24"/>
          <w:szCs w:val="24"/>
        </w:rPr>
        <w:t>беспрецендентный</w:t>
      </w:r>
      <w:proofErr w:type="spellEnd"/>
      <w:r w:rsidRPr="00E212F7">
        <w:rPr>
          <w:rFonts w:ascii="Times New Roman" w:eastAsia="Calibri" w:hAnsi="Times New Roman" w:cs="Times New Roman"/>
          <w:i/>
          <w:sz w:val="24"/>
          <w:szCs w:val="24"/>
        </w:rPr>
        <w:t xml:space="preserve"> случай; </w:t>
      </w:r>
    </w:p>
    <w:p w14:paraId="04545F14" w14:textId="77777777" w:rsidR="00E212F7" w:rsidRPr="00E212F7" w:rsidRDefault="00E212F7" w:rsidP="00E212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212F7">
        <w:rPr>
          <w:rFonts w:ascii="Times New Roman" w:eastAsia="Calibri" w:hAnsi="Times New Roman" w:cs="Times New Roman"/>
          <w:i/>
          <w:sz w:val="24"/>
          <w:szCs w:val="24"/>
        </w:rPr>
        <w:t xml:space="preserve">какое-то </w:t>
      </w:r>
      <w:proofErr w:type="spellStart"/>
      <w:r w:rsidRPr="00E212F7">
        <w:rPr>
          <w:rFonts w:ascii="Times New Roman" w:eastAsia="Calibri" w:hAnsi="Times New Roman" w:cs="Times New Roman"/>
          <w:i/>
          <w:sz w:val="24"/>
          <w:szCs w:val="24"/>
        </w:rPr>
        <w:t>светопредставление</w:t>
      </w:r>
      <w:proofErr w:type="spellEnd"/>
      <w:r w:rsidRPr="00E212F7">
        <w:rPr>
          <w:rFonts w:ascii="Times New Roman" w:eastAsia="Calibri" w:hAnsi="Times New Roman" w:cs="Times New Roman"/>
          <w:i/>
          <w:sz w:val="24"/>
          <w:szCs w:val="24"/>
        </w:rPr>
        <w:t xml:space="preserve">; </w:t>
      </w:r>
    </w:p>
    <w:p w14:paraId="33D034FE" w14:textId="77777777" w:rsidR="00E212F7" w:rsidRPr="00E212F7" w:rsidRDefault="00E212F7" w:rsidP="00E212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212F7">
        <w:rPr>
          <w:rFonts w:ascii="Times New Roman" w:eastAsia="Calibri" w:hAnsi="Times New Roman" w:cs="Times New Roman"/>
          <w:i/>
          <w:sz w:val="24"/>
          <w:szCs w:val="24"/>
        </w:rPr>
        <w:t>инцидент исчерпан.</w:t>
      </w:r>
    </w:p>
    <w:p w14:paraId="558DCCFD" w14:textId="77777777" w:rsidR="00E212F7" w:rsidRPr="00E212F7" w:rsidRDefault="00E212F7" w:rsidP="00E212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BFDE226" w14:textId="77777777" w:rsidR="00E212F7" w:rsidRPr="00E212F7" w:rsidRDefault="00E212F7" w:rsidP="00E212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212F7">
        <w:rPr>
          <w:rFonts w:ascii="Times New Roman" w:eastAsia="Calibri" w:hAnsi="Times New Roman" w:cs="Times New Roman"/>
          <w:b/>
          <w:sz w:val="24"/>
          <w:szCs w:val="24"/>
        </w:rPr>
        <w:t>Задание 4</w:t>
      </w:r>
    </w:p>
    <w:p w14:paraId="15D99649" w14:textId="77777777" w:rsidR="00E212F7" w:rsidRPr="00E212F7" w:rsidRDefault="00E212F7" w:rsidP="00E212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7673720" w14:textId="77777777" w:rsidR="00061750" w:rsidRPr="005C7279" w:rsidRDefault="00E212F7" w:rsidP="00E212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12F7">
        <w:rPr>
          <w:rFonts w:ascii="Times New Roman" w:eastAsia="Calibri" w:hAnsi="Times New Roman" w:cs="Times New Roman"/>
          <w:sz w:val="24"/>
          <w:szCs w:val="24"/>
        </w:rPr>
        <w:t xml:space="preserve">В одном столбце представлены древнерусские названия месяцев в соответствии с древними представлениями о календарном годе. </w:t>
      </w:r>
    </w:p>
    <w:p w14:paraId="2DBAA0D7" w14:textId="77777777" w:rsidR="00E212F7" w:rsidRPr="00E212F7" w:rsidRDefault="00E212F7" w:rsidP="00E212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12F7">
        <w:rPr>
          <w:rFonts w:ascii="Times New Roman" w:eastAsia="Calibri" w:hAnsi="Times New Roman" w:cs="Times New Roman"/>
          <w:sz w:val="24"/>
          <w:szCs w:val="24"/>
        </w:rPr>
        <w:t>Во втором столбце запишите современное название каждого месяца. В третьем объясните свой выбор, приведите слова или рассуждения (там, где возможно), которые помогли вам догадаться. Объясните, почему в древности месяцы шли в такой последовательности, почему год начинался именно с этого месяца.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2969"/>
        <w:gridCol w:w="2950"/>
        <w:gridCol w:w="2932"/>
      </w:tblGrid>
      <w:tr w:rsidR="00E212F7" w:rsidRPr="00E212F7" w14:paraId="1FCB2570" w14:textId="77777777" w:rsidTr="001B7AA1">
        <w:tc>
          <w:tcPr>
            <w:tcW w:w="3115" w:type="dxa"/>
          </w:tcPr>
          <w:p w14:paraId="6BB92641" w14:textId="77777777" w:rsidR="00E212F7" w:rsidRPr="00E212F7" w:rsidRDefault="00E212F7" w:rsidP="00E212F7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12F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месяцев в древнерусском языке по порядку</w:t>
            </w:r>
          </w:p>
        </w:tc>
        <w:tc>
          <w:tcPr>
            <w:tcW w:w="3115" w:type="dxa"/>
          </w:tcPr>
          <w:p w14:paraId="38FD76C3" w14:textId="77777777" w:rsidR="00E212F7" w:rsidRPr="00E212F7" w:rsidRDefault="00E212F7" w:rsidP="00E212F7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12F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Перевод на современный русский язык</w:t>
            </w:r>
          </w:p>
        </w:tc>
        <w:tc>
          <w:tcPr>
            <w:tcW w:w="3115" w:type="dxa"/>
          </w:tcPr>
          <w:p w14:paraId="6EC1E716" w14:textId="77777777" w:rsidR="00E212F7" w:rsidRPr="00E212F7" w:rsidRDefault="00E212F7" w:rsidP="00E212F7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12F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Объяснение</w:t>
            </w:r>
          </w:p>
        </w:tc>
      </w:tr>
      <w:tr w:rsidR="00E212F7" w:rsidRPr="00E212F7" w14:paraId="6B62BA78" w14:textId="77777777" w:rsidTr="001B7AA1">
        <w:tc>
          <w:tcPr>
            <w:tcW w:w="3115" w:type="dxa"/>
          </w:tcPr>
          <w:p w14:paraId="4F6809A3" w14:textId="77777777" w:rsidR="00E212F7" w:rsidRPr="00E212F7" w:rsidRDefault="00E212F7" w:rsidP="00E212F7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212F7">
              <w:rPr>
                <w:rFonts w:ascii="Times New Roman" w:eastAsia="Calibri" w:hAnsi="Times New Roman" w:cs="Times New Roman"/>
                <w:sz w:val="24"/>
                <w:szCs w:val="24"/>
              </w:rPr>
              <w:t>су'хый</w:t>
            </w:r>
            <w:proofErr w:type="spellEnd"/>
          </w:p>
        </w:tc>
        <w:tc>
          <w:tcPr>
            <w:tcW w:w="3115" w:type="dxa"/>
          </w:tcPr>
          <w:p w14:paraId="654684C9" w14:textId="77777777" w:rsidR="00E212F7" w:rsidRPr="00E212F7" w:rsidRDefault="00E212F7" w:rsidP="00E212F7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5D60F34D" w14:textId="77777777" w:rsidR="00E212F7" w:rsidRPr="00E212F7" w:rsidRDefault="00E212F7" w:rsidP="00E212F7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12F7" w:rsidRPr="00E212F7" w14:paraId="1831B086" w14:textId="77777777" w:rsidTr="001B7AA1">
        <w:tc>
          <w:tcPr>
            <w:tcW w:w="3115" w:type="dxa"/>
          </w:tcPr>
          <w:p w14:paraId="45988435" w14:textId="77777777" w:rsidR="00E212F7" w:rsidRPr="00E212F7" w:rsidRDefault="00E212F7" w:rsidP="00E212F7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212F7">
              <w:rPr>
                <w:rFonts w:ascii="Times New Roman" w:eastAsia="Calibri" w:hAnsi="Times New Roman" w:cs="Times New Roman"/>
                <w:sz w:val="24"/>
                <w:szCs w:val="24"/>
              </w:rPr>
              <w:t>берёзозол</w:t>
            </w:r>
            <w:proofErr w:type="spellEnd"/>
          </w:p>
        </w:tc>
        <w:tc>
          <w:tcPr>
            <w:tcW w:w="3115" w:type="dxa"/>
          </w:tcPr>
          <w:p w14:paraId="0714AD6A" w14:textId="77777777" w:rsidR="00E212F7" w:rsidRPr="00E212F7" w:rsidRDefault="00E212F7" w:rsidP="00E212F7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F4D6BE9" w14:textId="77777777" w:rsidR="00E212F7" w:rsidRPr="00E212F7" w:rsidRDefault="00E212F7" w:rsidP="00E212F7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12F7" w:rsidRPr="00E212F7" w14:paraId="28740D24" w14:textId="77777777" w:rsidTr="001B7AA1">
        <w:tc>
          <w:tcPr>
            <w:tcW w:w="3115" w:type="dxa"/>
          </w:tcPr>
          <w:p w14:paraId="454DC737" w14:textId="77777777" w:rsidR="00E212F7" w:rsidRPr="00E212F7" w:rsidRDefault="00E212F7" w:rsidP="00E212F7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212F7">
              <w:rPr>
                <w:rFonts w:ascii="Times New Roman" w:eastAsia="Calibri" w:hAnsi="Times New Roman" w:cs="Times New Roman"/>
                <w:sz w:val="24"/>
                <w:szCs w:val="24"/>
              </w:rPr>
              <w:t>травень</w:t>
            </w:r>
            <w:proofErr w:type="spellEnd"/>
          </w:p>
        </w:tc>
        <w:tc>
          <w:tcPr>
            <w:tcW w:w="3115" w:type="dxa"/>
          </w:tcPr>
          <w:p w14:paraId="53E06E35" w14:textId="77777777" w:rsidR="00E212F7" w:rsidRPr="00E212F7" w:rsidRDefault="00E212F7" w:rsidP="00E212F7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63F0D04D" w14:textId="77777777" w:rsidR="00E212F7" w:rsidRPr="00E212F7" w:rsidRDefault="00E212F7" w:rsidP="00E212F7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12F7" w:rsidRPr="00E212F7" w14:paraId="7073663A" w14:textId="77777777" w:rsidTr="001B7AA1">
        <w:tc>
          <w:tcPr>
            <w:tcW w:w="3115" w:type="dxa"/>
          </w:tcPr>
          <w:p w14:paraId="0728D887" w14:textId="77777777" w:rsidR="00E212F7" w:rsidRPr="00E212F7" w:rsidRDefault="00E212F7" w:rsidP="00E212F7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212F7">
              <w:rPr>
                <w:rFonts w:ascii="Times New Roman" w:eastAsia="Calibri" w:hAnsi="Times New Roman" w:cs="Times New Roman"/>
                <w:sz w:val="24"/>
                <w:szCs w:val="24"/>
              </w:rPr>
              <w:t>изок</w:t>
            </w:r>
            <w:proofErr w:type="spellEnd"/>
          </w:p>
        </w:tc>
        <w:tc>
          <w:tcPr>
            <w:tcW w:w="3115" w:type="dxa"/>
          </w:tcPr>
          <w:p w14:paraId="45075A3B" w14:textId="77777777" w:rsidR="00E212F7" w:rsidRPr="00E212F7" w:rsidRDefault="00E212F7" w:rsidP="00E212F7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61D6333" w14:textId="77777777" w:rsidR="00E212F7" w:rsidRPr="00E212F7" w:rsidRDefault="00E212F7" w:rsidP="00E212F7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12F7" w:rsidRPr="00E212F7" w14:paraId="52A601E7" w14:textId="77777777" w:rsidTr="001B7AA1">
        <w:tc>
          <w:tcPr>
            <w:tcW w:w="3115" w:type="dxa"/>
          </w:tcPr>
          <w:p w14:paraId="1625C2F2" w14:textId="77777777" w:rsidR="00E212F7" w:rsidRPr="00E212F7" w:rsidRDefault="00E212F7" w:rsidP="00E212F7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2F7">
              <w:rPr>
                <w:rFonts w:ascii="Times New Roman" w:eastAsia="Calibri" w:hAnsi="Times New Roman" w:cs="Times New Roman"/>
                <w:sz w:val="24"/>
                <w:szCs w:val="24"/>
              </w:rPr>
              <w:t>червень</w:t>
            </w:r>
          </w:p>
        </w:tc>
        <w:tc>
          <w:tcPr>
            <w:tcW w:w="3115" w:type="dxa"/>
          </w:tcPr>
          <w:p w14:paraId="41B48BC4" w14:textId="77777777" w:rsidR="00E212F7" w:rsidRPr="00E212F7" w:rsidRDefault="00E212F7" w:rsidP="00E212F7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662AD7A" w14:textId="77777777" w:rsidR="00E212F7" w:rsidRPr="00E212F7" w:rsidRDefault="00E212F7" w:rsidP="00E212F7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12F7" w:rsidRPr="00E212F7" w14:paraId="080F9162" w14:textId="77777777" w:rsidTr="001B7AA1">
        <w:tc>
          <w:tcPr>
            <w:tcW w:w="3115" w:type="dxa"/>
          </w:tcPr>
          <w:p w14:paraId="45A3D9ED" w14:textId="77777777" w:rsidR="00E212F7" w:rsidRPr="00E212F7" w:rsidRDefault="00E212F7" w:rsidP="00E212F7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2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зарев (иногда </w:t>
            </w:r>
            <w:proofErr w:type="spellStart"/>
            <w:r w:rsidRPr="00E212F7">
              <w:rPr>
                <w:rFonts w:ascii="Times New Roman" w:eastAsia="Calibri" w:hAnsi="Times New Roman" w:cs="Times New Roman"/>
                <w:sz w:val="24"/>
                <w:szCs w:val="24"/>
              </w:rPr>
              <w:t>серпень</w:t>
            </w:r>
            <w:proofErr w:type="spellEnd"/>
            <w:r w:rsidRPr="00E212F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5" w:type="dxa"/>
          </w:tcPr>
          <w:p w14:paraId="39EC3F3A" w14:textId="77777777" w:rsidR="00E212F7" w:rsidRPr="00E212F7" w:rsidRDefault="00E212F7" w:rsidP="00E212F7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7425DA7" w14:textId="77777777" w:rsidR="00E212F7" w:rsidRPr="00E212F7" w:rsidRDefault="00E212F7" w:rsidP="00E212F7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12F7" w:rsidRPr="00E212F7" w14:paraId="4D421B03" w14:textId="77777777" w:rsidTr="001B7AA1">
        <w:tc>
          <w:tcPr>
            <w:tcW w:w="3115" w:type="dxa"/>
          </w:tcPr>
          <w:p w14:paraId="58491B8A" w14:textId="77777777" w:rsidR="00E212F7" w:rsidRPr="00E212F7" w:rsidRDefault="00E212F7" w:rsidP="00E212F7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2F7">
              <w:rPr>
                <w:rFonts w:ascii="Times New Roman" w:eastAsia="Calibri" w:hAnsi="Times New Roman" w:cs="Times New Roman"/>
                <w:sz w:val="24"/>
                <w:szCs w:val="24"/>
              </w:rPr>
              <w:t>руин (или ревун)</w:t>
            </w:r>
          </w:p>
        </w:tc>
        <w:tc>
          <w:tcPr>
            <w:tcW w:w="3115" w:type="dxa"/>
          </w:tcPr>
          <w:p w14:paraId="07B26D28" w14:textId="77777777" w:rsidR="00E212F7" w:rsidRPr="00E212F7" w:rsidRDefault="00E212F7" w:rsidP="00E212F7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631239D9" w14:textId="77777777" w:rsidR="00E212F7" w:rsidRPr="00E212F7" w:rsidRDefault="00E212F7" w:rsidP="00E212F7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12F7" w:rsidRPr="00E212F7" w14:paraId="3E45E427" w14:textId="77777777" w:rsidTr="001B7AA1">
        <w:tc>
          <w:tcPr>
            <w:tcW w:w="3115" w:type="dxa"/>
          </w:tcPr>
          <w:p w14:paraId="7C13327B" w14:textId="77777777" w:rsidR="00E212F7" w:rsidRPr="00E212F7" w:rsidRDefault="00E212F7" w:rsidP="00E212F7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2F7">
              <w:rPr>
                <w:rFonts w:ascii="Times New Roman" w:eastAsia="Calibri" w:hAnsi="Times New Roman" w:cs="Times New Roman"/>
                <w:sz w:val="24"/>
                <w:szCs w:val="24"/>
              </w:rPr>
              <w:t>листопад</w:t>
            </w:r>
          </w:p>
        </w:tc>
        <w:tc>
          <w:tcPr>
            <w:tcW w:w="3115" w:type="dxa"/>
          </w:tcPr>
          <w:p w14:paraId="07848436" w14:textId="77777777" w:rsidR="00E212F7" w:rsidRPr="00E212F7" w:rsidRDefault="00E212F7" w:rsidP="00E212F7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1D0B1E9" w14:textId="77777777" w:rsidR="00E212F7" w:rsidRPr="00E212F7" w:rsidRDefault="00E212F7" w:rsidP="00E212F7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12F7" w:rsidRPr="00E212F7" w14:paraId="4A657B20" w14:textId="77777777" w:rsidTr="001B7AA1">
        <w:tc>
          <w:tcPr>
            <w:tcW w:w="3115" w:type="dxa"/>
          </w:tcPr>
          <w:p w14:paraId="1A4E81F7" w14:textId="77777777" w:rsidR="00E212F7" w:rsidRPr="00E212F7" w:rsidRDefault="00E212F7" w:rsidP="00E212F7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212F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грудень</w:t>
            </w:r>
            <w:proofErr w:type="spellEnd"/>
          </w:p>
        </w:tc>
        <w:tc>
          <w:tcPr>
            <w:tcW w:w="3115" w:type="dxa"/>
          </w:tcPr>
          <w:p w14:paraId="50DCAA62" w14:textId="77777777" w:rsidR="00E212F7" w:rsidRPr="00E212F7" w:rsidRDefault="00E212F7" w:rsidP="00E212F7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C8160A5" w14:textId="77777777" w:rsidR="00E212F7" w:rsidRPr="00E212F7" w:rsidRDefault="00E212F7" w:rsidP="00E212F7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12F7" w:rsidRPr="00E212F7" w14:paraId="554FBF24" w14:textId="77777777" w:rsidTr="001B7AA1">
        <w:tc>
          <w:tcPr>
            <w:tcW w:w="3115" w:type="dxa"/>
          </w:tcPr>
          <w:p w14:paraId="323144A8" w14:textId="77777777" w:rsidR="00E212F7" w:rsidRPr="00E212F7" w:rsidRDefault="00E212F7" w:rsidP="00E212F7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2F7">
              <w:rPr>
                <w:rFonts w:ascii="Times New Roman" w:eastAsia="Calibri" w:hAnsi="Times New Roman" w:cs="Times New Roman"/>
                <w:sz w:val="24"/>
                <w:szCs w:val="24"/>
              </w:rPr>
              <w:t>студёный (</w:t>
            </w:r>
            <w:proofErr w:type="spellStart"/>
            <w:r w:rsidRPr="00E212F7">
              <w:rPr>
                <w:rFonts w:ascii="Times New Roman" w:eastAsia="Calibri" w:hAnsi="Times New Roman" w:cs="Times New Roman"/>
                <w:sz w:val="24"/>
                <w:szCs w:val="24"/>
              </w:rPr>
              <w:t>стычень</w:t>
            </w:r>
            <w:proofErr w:type="spellEnd"/>
            <w:r w:rsidRPr="00E212F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5" w:type="dxa"/>
          </w:tcPr>
          <w:p w14:paraId="2723A631" w14:textId="77777777" w:rsidR="00E212F7" w:rsidRPr="00E212F7" w:rsidRDefault="00E212F7" w:rsidP="00E212F7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DAB7261" w14:textId="77777777" w:rsidR="00E212F7" w:rsidRPr="00E212F7" w:rsidRDefault="00E212F7" w:rsidP="00E212F7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12F7" w:rsidRPr="00E212F7" w14:paraId="1DA42D45" w14:textId="77777777" w:rsidTr="001B7AA1">
        <w:tc>
          <w:tcPr>
            <w:tcW w:w="3115" w:type="dxa"/>
          </w:tcPr>
          <w:p w14:paraId="6F64A1FD" w14:textId="77777777" w:rsidR="00E212F7" w:rsidRPr="00E212F7" w:rsidRDefault="00E212F7" w:rsidP="00E212F7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2F7">
              <w:rPr>
                <w:rFonts w:ascii="Times New Roman" w:eastAsia="Calibri" w:hAnsi="Times New Roman" w:cs="Times New Roman"/>
                <w:sz w:val="24"/>
                <w:szCs w:val="24"/>
              </w:rPr>
              <w:t>просинец</w:t>
            </w:r>
          </w:p>
        </w:tc>
        <w:tc>
          <w:tcPr>
            <w:tcW w:w="3115" w:type="dxa"/>
          </w:tcPr>
          <w:p w14:paraId="02A765EB" w14:textId="77777777" w:rsidR="00E212F7" w:rsidRPr="00E212F7" w:rsidRDefault="00E212F7" w:rsidP="00E212F7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6AFD9759" w14:textId="77777777" w:rsidR="00E212F7" w:rsidRPr="00E212F7" w:rsidRDefault="00E212F7" w:rsidP="00E212F7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12F7" w:rsidRPr="00E212F7" w14:paraId="2EEF690B" w14:textId="77777777" w:rsidTr="001B7AA1">
        <w:tc>
          <w:tcPr>
            <w:tcW w:w="3115" w:type="dxa"/>
          </w:tcPr>
          <w:p w14:paraId="3E6964E4" w14:textId="77777777" w:rsidR="00E212F7" w:rsidRPr="00E212F7" w:rsidRDefault="00E212F7" w:rsidP="00E212F7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2F7">
              <w:rPr>
                <w:rFonts w:ascii="Times New Roman" w:eastAsia="Calibri" w:hAnsi="Times New Roman" w:cs="Times New Roman"/>
                <w:sz w:val="24"/>
                <w:szCs w:val="24"/>
              </w:rPr>
              <w:t>лютый</w:t>
            </w:r>
          </w:p>
        </w:tc>
        <w:tc>
          <w:tcPr>
            <w:tcW w:w="3115" w:type="dxa"/>
          </w:tcPr>
          <w:p w14:paraId="6C505AD6" w14:textId="77777777" w:rsidR="00E212F7" w:rsidRPr="00E212F7" w:rsidRDefault="00E212F7" w:rsidP="00E212F7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61B9C60A" w14:textId="77777777" w:rsidR="00E212F7" w:rsidRPr="00E212F7" w:rsidRDefault="00E212F7" w:rsidP="00E212F7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19D84B1" w14:textId="77777777" w:rsidR="00E212F7" w:rsidRDefault="00E212F7" w:rsidP="00E212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2F84EE6" w14:textId="77777777" w:rsidR="00E212F7" w:rsidRPr="00E212F7" w:rsidRDefault="00E212F7" w:rsidP="00E212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212F7">
        <w:rPr>
          <w:rFonts w:ascii="Times New Roman" w:eastAsia="Calibri" w:hAnsi="Times New Roman" w:cs="Times New Roman"/>
          <w:b/>
          <w:sz w:val="24"/>
          <w:szCs w:val="24"/>
        </w:rPr>
        <w:t>Задание 5</w:t>
      </w:r>
    </w:p>
    <w:p w14:paraId="0AF783CE" w14:textId="77777777" w:rsidR="00E212F7" w:rsidRPr="00E212F7" w:rsidRDefault="00E212F7" w:rsidP="00E212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4883CCB" w14:textId="77777777" w:rsidR="00C739DC" w:rsidRPr="00C739DC" w:rsidRDefault="00C739DC" w:rsidP="00C739DC">
      <w:pPr>
        <w:spacing w:line="240" w:lineRule="auto"/>
        <w:ind w:left="284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739DC">
        <w:rPr>
          <w:rFonts w:ascii="Times New Roman" w:eastAsia="Calibri" w:hAnsi="Times New Roman" w:cs="Times New Roman"/>
          <w:color w:val="000000"/>
          <w:sz w:val="24"/>
          <w:szCs w:val="24"/>
        </w:rPr>
        <w:t>Даны</w:t>
      </w:r>
      <w:r w:rsidRPr="00C739D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r w:rsidRPr="00C739DC">
        <w:rPr>
          <w:rFonts w:ascii="Times New Roman" w:eastAsia="Calibri" w:hAnsi="Times New Roman" w:cs="Times New Roman"/>
          <w:color w:val="000000"/>
          <w:sz w:val="24"/>
          <w:szCs w:val="24"/>
        </w:rPr>
        <w:t>латинские</w:t>
      </w:r>
      <w:r w:rsidRPr="00C739D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r w:rsidRPr="00C739DC">
        <w:rPr>
          <w:rFonts w:ascii="Times New Roman" w:eastAsia="Calibri" w:hAnsi="Times New Roman" w:cs="Times New Roman"/>
          <w:color w:val="000000"/>
          <w:sz w:val="24"/>
          <w:szCs w:val="24"/>
        </w:rPr>
        <w:t>слова</w:t>
      </w:r>
      <w:r w:rsidRPr="00C739D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: </w:t>
      </w:r>
      <w:proofErr w:type="spellStart"/>
      <w:r w:rsidRPr="00C739D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curo</w:t>
      </w:r>
      <w:proofErr w:type="spellEnd"/>
      <w:r w:rsidRPr="00C739D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 xml:space="preserve">, </w:t>
      </w:r>
      <w:proofErr w:type="spellStart"/>
      <w:r w:rsidRPr="00C739D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punimus</w:t>
      </w:r>
      <w:proofErr w:type="spellEnd"/>
      <w:r w:rsidRPr="00C739D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 xml:space="preserve">, </w:t>
      </w:r>
      <w:proofErr w:type="spellStart"/>
      <w:r w:rsidRPr="00C739D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curabas</w:t>
      </w:r>
      <w:proofErr w:type="spellEnd"/>
      <w:r w:rsidRPr="00C739D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 xml:space="preserve">, </w:t>
      </w:r>
      <w:bookmarkStart w:id="0" w:name="_Hlk116850100"/>
      <w:proofErr w:type="spellStart"/>
      <w:r w:rsidRPr="00C739D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curant</w:t>
      </w:r>
      <w:bookmarkEnd w:id="0"/>
      <w:proofErr w:type="spellEnd"/>
      <w:r w:rsidRPr="00C739D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 xml:space="preserve">, </w:t>
      </w:r>
      <w:proofErr w:type="spellStart"/>
      <w:r w:rsidRPr="00C739D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punio</w:t>
      </w:r>
      <w:proofErr w:type="spellEnd"/>
      <w:r w:rsidRPr="00C739D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 xml:space="preserve">, </w:t>
      </w:r>
      <w:proofErr w:type="spellStart"/>
      <w:r w:rsidRPr="00C739D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puniverunt</w:t>
      </w:r>
      <w:proofErr w:type="spellEnd"/>
      <w:r w:rsidRPr="00C739D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 xml:space="preserve">, </w:t>
      </w:r>
      <w:proofErr w:type="spellStart"/>
      <w:r w:rsidRPr="00C739D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curas</w:t>
      </w:r>
      <w:proofErr w:type="spellEnd"/>
      <w:r w:rsidRPr="00C739D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.</w:t>
      </w:r>
      <w:r w:rsidRPr="00C739D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  </w:t>
      </w:r>
      <w:r w:rsidRPr="00C739D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Соотнесите каждую форму с верным переводом: </w:t>
      </w:r>
      <w:r w:rsidRPr="00C739D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я наказываю, они наказали, ты заботишься, ты заботился, мы наказываем, я забочусь, они заботятся.</w:t>
      </w:r>
      <w:r w:rsidRPr="00C739D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0991291B" w14:textId="77777777" w:rsidR="00E212F7" w:rsidRPr="00E212F7" w:rsidRDefault="00E212F7" w:rsidP="00E212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0E2B48C" w14:textId="77777777" w:rsidR="00E212F7" w:rsidRPr="00E212F7" w:rsidRDefault="00E212F7" w:rsidP="00E212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212F7">
        <w:rPr>
          <w:rFonts w:ascii="Times New Roman" w:eastAsia="Calibri" w:hAnsi="Times New Roman" w:cs="Times New Roman"/>
          <w:b/>
          <w:sz w:val="24"/>
          <w:szCs w:val="24"/>
        </w:rPr>
        <w:t>Задание 6</w:t>
      </w:r>
    </w:p>
    <w:p w14:paraId="34351A21" w14:textId="77777777" w:rsidR="00E212F7" w:rsidRPr="00E212F7" w:rsidRDefault="00E212F7" w:rsidP="00E212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4383176" w14:textId="77777777" w:rsidR="00C739DC" w:rsidRPr="00D50ADB" w:rsidRDefault="00C739DC" w:rsidP="00C739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sz w:val="24"/>
          <w:szCs w:val="24"/>
        </w:rPr>
        <w:t>Укажите, какие смыслы может иметь каждое из следующих предложений. Какой смысл имеет больше вероятности? Исправьте предложения так, чтобы они имели только один смысл.</w:t>
      </w:r>
    </w:p>
    <w:p w14:paraId="2ACE7507" w14:textId="77777777" w:rsidR="00C739DC" w:rsidRPr="00F67760" w:rsidRDefault="00C739DC" w:rsidP="00C739DC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F67760">
        <w:rPr>
          <w:rFonts w:ascii="Times New Roman" w:hAnsi="Times New Roman" w:cs="Times New Roman"/>
          <w:i/>
          <w:sz w:val="24"/>
          <w:szCs w:val="24"/>
        </w:rPr>
        <w:t>1) Высокий дух посредственность тр</w:t>
      </w:r>
      <w:r>
        <w:rPr>
          <w:rFonts w:ascii="Times New Roman" w:hAnsi="Times New Roman" w:cs="Times New Roman"/>
          <w:i/>
          <w:sz w:val="24"/>
          <w:szCs w:val="24"/>
        </w:rPr>
        <w:t xml:space="preserve">евожит, тьме страшен свет (А.К. </w:t>
      </w:r>
      <w:r w:rsidRPr="00F67760">
        <w:rPr>
          <w:rFonts w:ascii="Times New Roman" w:hAnsi="Times New Roman" w:cs="Times New Roman"/>
          <w:i/>
          <w:sz w:val="24"/>
          <w:szCs w:val="24"/>
        </w:rPr>
        <w:t>Толстой).</w:t>
      </w:r>
    </w:p>
    <w:p w14:paraId="4D6C5C71" w14:textId="77777777" w:rsidR="00C739DC" w:rsidRPr="00F67760" w:rsidRDefault="00C739DC" w:rsidP="00C739DC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F67760">
        <w:rPr>
          <w:rFonts w:ascii="Times New Roman" w:hAnsi="Times New Roman" w:cs="Times New Roman"/>
          <w:i/>
          <w:sz w:val="24"/>
          <w:szCs w:val="24"/>
        </w:rPr>
        <w:t xml:space="preserve">2) Безумный плачет лишь от </w:t>
      </w:r>
      <w:proofErr w:type="spellStart"/>
      <w:r w:rsidRPr="00F67760">
        <w:rPr>
          <w:rFonts w:ascii="Times New Roman" w:hAnsi="Times New Roman" w:cs="Times New Roman"/>
          <w:i/>
          <w:sz w:val="24"/>
          <w:szCs w:val="24"/>
        </w:rPr>
        <w:t>бедст</w:t>
      </w:r>
      <w:r>
        <w:rPr>
          <w:rFonts w:ascii="Times New Roman" w:hAnsi="Times New Roman" w:cs="Times New Roman"/>
          <w:i/>
          <w:sz w:val="24"/>
          <w:szCs w:val="24"/>
        </w:rPr>
        <w:t>ва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а умный ищет средства (И.А. </w:t>
      </w:r>
      <w:r w:rsidRPr="00F67760">
        <w:rPr>
          <w:rFonts w:ascii="Times New Roman" w:hAnsi="Times New Roman" w:cs="Times New Roman"/>
          <w:i/>
          <w:sz w:val="24"/>
          <w:szCs w:val="24"/>
        </w:rPr>
        <w:t>Крылов).</w:t>
      </w:r>
    </w:p>
    <w:p w14:paraId="51233F27" w14:textId="77777777" w:rsidR="00E212F7" w:rsidRPr="00E212F7" w:rsidRDefault="00E212F7" w:rsidP="00E212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03AAEC8" w14:textId="77777777" w:rsidR="00E212F7" w:rsidRPr="00E212F7" w:rsidRDefault="00E212F7" w:rsidP="00E212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212F7">
        <w:rPr>
          <w:rFonts w:ascii="Times New Roman" w:eastAsia="Calibri" w:hAnsi="Times New Roman" w:cs="Times New Roman"/>
          <w:b/>
          <w:sz w:val="24"/>
          <w:szCs w:val="24"/>
        </w:rPr>
        <w:t>Задание 7</w:t>
      </w:r>
    </w:p>
    <w:p w14:paraId="765012E8" w14:textId="77777777" w:rsidR="00E212F7" w:rsidRPr="00E212F7" w:rsidRDefault="00E212F7" w:rsidP="00E212F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12F7">
        <w:rPr>
          <w:rFonts w:ascii="Times New Roman" w:eastAsia="Calibri" w:hAnsi="Times New Roman" w:cs="Times New Roman"/>
          <w:sz w:val="24"/>
          <w:szCs w:val="24"/>
        </w:rPr>
        <w:t>Какие слова имеют суффикс –чик? Свой ответ поясните.</w:t>
      </w:r>
    </w:p>
    <w:p w14:paraId="78F24FD4" w14:textId="77777777" w:rsidR="00E212F7" w:rsidRPr="00E212F7" w:rsidRDefault="00E212F7" w:rsidP="00E212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212F7">
        <w:rPr>
          <w:rFonts w:ascii="Times New Roman" w:eastAsia="Calibri" w:hAnsi="Times New Roman" w:cs="Times New Roman"/>
          <w:i/>
          <w:sz w:val="24"/>
          <w:szCs w:val="24"/>
        </w:rPr>
        <w:t xml:space="preserve">Возчик, зайчик, пончик, ключик, </w:t>
      </w:r>
      <w:proofErr w:type="spellStart"/>
      <w:r w:rsidRPr="00E212F7">
        <w:rPr>
          <w:rFonts w:ascii="Times New Roman" w:eastAsia="Calibri" w:hAnsi="Times New Roman" w:cs="Times New Roman"/>
          <w:i/>
          <w:sz w:val="24"/>
          <w:szCs w:val="24"/>
        </w:rPr>
        <w:t>грачик</w:t>
      </w:r>
      <w:proofErr w:type="spellEnd"/>
      <w:r w:rsidRPr="00E212F7">
        <w:rPr>
          <w:rFonts w:ascii="Times New Roman" w:eastAsia="Calibri" w:hAnsi="Times New Roman" w:cs="Times New Roman"/>
          <w:i/>
          <w:sz w:val="24"/>
          <w:szCs w:val="24"/>
        </w:rPr>
        <w:t xml:space="preserve"> (маленький грач), докладчик, огурчик, одуванчик.</w:t>
      </w:r>
    </w:p>
    <w:p w14:paraId="02ED7A78" w14:textId="77777777" w:rsidR="00E212F7" w:rsidRPr="00E212F7" w:rsidRDefault="00E212F7" w:rsidP="00E212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6B800A35" w14:textId="77777777" w:rsidR="00E212F7" w:rsidRPr="00E212F7" w:rsidRDefault="00E212F7" w:rsidP="00E212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212F7">
        <w:rPr>
          <w:rFonts w:ascii="Times New Roman" w:eastAsia="Calibri" w:hAnsi="Times New Roman" w:cs="Times New Roman"/>
          <w:b/>
          <w:sz w:val="24"/>
          <w:szCs w:val="24"/>
        </w:rPr>
        <w:t>Задание 8</w:t>
      </w:r>
    </w:p>
    <w:p w14:paraId="2A149170" w14:textId="77777777" w:rsidR="00E212F7" w:rsidRPr="00E212F7" w:rsidRDefault="00E212F7" w:rsidP="00E212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1C3BBE" w14:textId="77777777" w:rsidR="00E212F7" w:rsidRPr="005C7279" w:rsidRDefault="00E212F7" w:rsidP="00E212F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12F7">
        <w:rPr>
          <w:rFonts w:ascii="Times New Roman" w:eastAsia="Calibri" w:hAnsi="Times New Roman" w:cs="Times New Roman"/>
          <w:sz w:val="24"/>
          <w:szCs w:val="24"/>
        </w:rPr>
        <w:t>Обычно время глагола легко определяется в предложении. Но иногда в русском языке форма времени не соответствует тому времени, о котором говорится в тексте, употребляется в переносном значении.</w:t>
      </w:r>
    </w:p>
    <w:p w14:paraId="402CE1DB" w14:textId="77777777" w:rsidR="00061750" w:rsidRPr="005C7279" w:rsidRDefault="00061750" w:rsidP="00E212F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E175E3" w14:textId="77777777" w:rsidR="00E212F7" w:rsidRPr="00E212F7" w:rsidRDefault="00E212F7" w:rsidP="00E212F7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212F7">
        <w:rPr>
          <w:rFonts w:ascii="Times New Roman" w:eastAsia="Calibri" w:hAnsi="Times New Roman" w:cs="Times New Roman"/>
          <w:i/>
          <w:sz w:val="24"/>
          <w:szCs w:val="24"/>
        </w:rPr>
        <w:t xml:space="preserve">Думаю, нужно поступить так: завтра ты </w:t>
      </w:r>
      <w:r w:rsidRPr="00E212F7">
        <w:rPr>
          <w:rFonts w:ascii="Times New Roman" w:eastAsia="Calibri" w:hAnsi="Times New Roman" w:cs="Times New Roman"/>
          <w:i/>
          <w:sz w:val="24"/>
          <w:szCs w:val="24"/>
          <w:u w:val="single"/>
        </w:rPr>
        <w:t>идёшь</w:t>
      </w:r>
      <w:r w:rsidRPr="00E212F7">
        <w:rPr>
          <w:rFonts w:ascii="Times New Roman" w:eastAsia="Calibri" w:hAnsi="Times New Roman" w:cs="Times New Roman"/>
          <w:i/>
          <w:sz w:val="24"/>
          <w:szCs w:val="24"/>
        </w:rPr>
        <w:t xml:space="preserve"> на занятия, </w:t>
      </w:r>
      <w:r w:rsidRPr="00E212F7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выполняешь </w:t>
      </w:r>
      <w:r w:rsidRPr="00E212F7">
        <w:rPr>
          <w:rFonts w:ascii="Times New Roman" w:eastAsia="Calibri" w:hAnsi="Times New Roman" w:cs="Times New Roman"/>
          <w:i/>
          <w:sz w:val="24"/>
          <w:szCs w:val="24"/>
        </w:rPr>
        <w:t xml:space="preserve">самостоятельную работу, а потом </w:t>
      </w:r>
      <w:r w:rsidRPr="00E212F7">
        <w:rPr>
          <w:rFonts w:ascii="Times New Roman" w:eastAsia="Calibri" w:hAnsi="Times New Roman" w:cs="Times New Roman"/>
          <w:i/>
          <w:sz w:val="24"/>
          <w:szCs w:val="24"/>
          <w:u w:val="single"/>
        </w:rPr>
        <w:t>отправляешься</w:t>
      </w:r>
      <w:r w:rsidRPr="00E212F7">
        <w:rPr>
          <w:rFonts w:ascii="Times New Roman" w:eastAsia="Calibri" w:hAnsi="Times New Roman" w:cs="Times New Roman"/>
          <w:i/>
          <w:sz w:val="24"/>
          <w:szCs w:val="24"/>
        </w:rPr>
        <w:t xml:space="preserve"> на экскурсию.</w:t>
      </w:r>
    </w:p>
    <w:p w14:paraId="28744B73" w14:textId="77777777" w:rsidR="00E212F7" w:rsidRPr="00E212F7" w:rsidRDefault="00E212F7" w:rsidP="00E212F7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E212F7">
        <w:rPr>
          <w:rFonts w:ascii="Times New Roman" w:eastAsia="Calibri" w:hAnsi="Times New Roman" w:cs="Times New Roman"/>
          <w:i/>
          <w:sz w:val="24"/>
          <w:szCs w:val="24"/>
          <w:u w:val="single"/>
        </w:rPr>
        <w:t>Прихожу</w:t>
      </w:r>
      <w:r w:rsidRPr="00E212F7">
        <w:rPr>
          <w:rFonts w:ascii="Times New Roman" w:eastAsia="Calibri" w:hAnsi="Times New Roman" w:cs="Times New Roman"/>
          <w:i/>
          <w:sz w:val="24"/>
          <w:szCs w:val="24"/>
        </w:rPr>
        <w:t xml:space="preserve"> вчера на работу, а на столе книга </w:t>
      </w:r>
      <w:r w:rsidRPr="00E212F7">
        <w:rPr>
          <w:rFonts w:ascii="Times New Roman" w:eastAsia="Calibri" w:hAnsi="Times New Roman" w:cs="Times New Roman"/>
          <w:i/>
          <w:sz w:val="24"/>
          <w:szCs w:val="24"/>
          <w:u w:val="single"/>
        </w:rPr>
        <w:t>лежит</w:t>
      </w:r>
      <w:r w:rsidRPr="00E212F7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14:paraId="107F4748" w14:textId="77777777" w:rsidR="00E212F7" w:rsidRPr="00E212F7" w:rsidRDefault="00E212F7" w:rsidP="00E212F7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212F7">
        <w:rPr>
          <w:rFonts w:ascii="Times New Roman" w:eastAsia="Calibri" w:hAnsi="Times New Roman" w:cs="Times New Roman"/>
          <w:i/>
          <w:sz w:val="24"/>
          <w:szCs w:val="24"/>
        </w:rPr>
        <w:t xml:space="preserve">Помоги мне выполнить задание, иначе я </w:t>
      </w:r>
      <w:r w:rsidRPr="00E212F7">
        <w:rPr>
          <w:rFonts w:ascii="Times New Roman" w:eastAsia="Calibri" w:hAnsi="Times New Roman" w:cs="Times New Roman"/>
          <w:i/>
          <w:sz w:val="24"/>
          <w:szCs w:val="24"/>
          <w:u w:val="single"/>
        </w:rPr>
        <w:t>пропал</w:t>
      </w:r>
      <w:r w:rsidRPr="00E212F7">
        <w:rPr>
          <w:rFonts w:ascii="Times New Roman" w:eastAsia="Calibri" w:hAnsi="Times New Roman" w:cs="Times New Roman"/>
          <w:i/>
          <w:sz w:val="24"/>
          <w:szCs w:val="24"/>
        </w:rPr>
        <w:t>!</w:t>
      </w:r>
    </w:p>
    <w:p w14:paraId="7DDE5A16" w14:textId="77777777" w:rsidR="00E212F7" w:rsidRPr="00E212F7" w:rsidRDefault="00E212F7" w:rsidP="00E212F7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212F7">
        <w:rPr>
          <w:rFonts w:ascii="Times New Roman" w:eastAsia="Calibri" w:hAnsi="Times New Roman" w:cs="Times New Roman"/>
          <w:i/>
          <w:sz w:val="24"/>
          <w:szCs w:val="24"/>
        </w:rPr>
        <w:t xml:space="preserve">Вдруг кот как </w:t>
      </w:r>
      <w:r w:rsidRPr="00E212F7">
        <w:rPr>
          <w:rFonts w:ascii="Times New Roman" w:eastAsia="Calibri" w:hAnsi="Times New Roman" w:cs="Times New Roman"/>
          <w:i/>
          <w:sz w:val="24"/>
          <w:szCs w:val="24"/>
          <w:u w:val="single"/>
        </w:rPr>
        <w:t>вскочит,</w:t>
      </w:r>
      <w:r w:rsidRPr="00E212F7">
        <w:rPr>
          <w:rFonts w:ascii="Times New Roman" w:eastAsia="Calibri" w:hAnsi="Times New Roman" w:cs="Times New Roman"/>
          <w:i/>
          <w:sz w:val="24"/>
          <w:szCs w:val="24"/>
        </w:rPr>
        <w:t xml:space="preserve"> как </w:t>
      </w:r>
      <w:r w:rsidRPr="00E212F7">
        <w:rPr>
          <w:rFonts w:ascii="Times New Roman" w:eastAsia="Calibri" w:hAnsi="Times New Roman" w:cs="Times New Roman"/>
          <w:i/>
          <w:sz w:val="24"/>
          <w:szCs w:val="24"/>
          <w:u w:val="single"/>
        </w:rPr>
        <w:t>побежит</w:t>
      </w:r>
      <w:r w:rsidRPr="00E212F7">
        <w:rPr>
          <w:rFonts w:ascii="Times New Roman" w:eastAsia="Calibri" w:hAnsi="Times New Roman" w:cs="Times New Roman"/>
          <w:i/>
          <w:sz w:val="24"/>
          <w:szCs w:val="24"/>
        </w:rPr>
        <w:t>!</w:t>
      </w:r>
    </w:p>
    <w:p w14:paraId="56330264" w14:textId="77777777" w:rsidR="00E212F7" w:rsidRPr="00E212F7" w:rsidRDefault="00E212F7" w:rsidP="00E212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12F7">
        <w:rPr>
          <w:rFonts w:ascii="Times New Roman" w:eastAsia="Calibri" w:hAnsi="Times New Roman" w:cs="Times New Roman"/>
          <w:sz w:val="24"/>
          <w:szCs w:val="24"/>
        </w:rPr>
        <w:t>Определите, в каком времени стоит глагол и какое время имеется в виду.</w:t>
      </w:r>
    </w:p>
    <w:p w14:paraId="7DEF8EAA" w14:textId="77777777" w:rsidR="00E212F7" w:rsidRPr="00E212F7" w:rsidRDefault="00E212F7" w:rsidP="00E212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A4115E1" w14:textId="77777777" w:rsidR="00E212F7" w:rsidRPr="00E212F7" w:rsidRDefault="00E212F7" w:rsidP="00E212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212F7">
        <w:rPr>
          <w:rFonts w:ascii="Times New Roman" w:eastAsia="Calibri" w:hAnsi="Times New Roman" w:cs="Times New Roman"/>
          <w:b/>
          <w:sz w:val="24"/>
          <w:szCs w:val="24"/>
        </w:rPr>
        <w:t>Задание 9</w:t>
      </w:r>
    </w:p>
    <w:p w14:paraId="5DF137F8" w14:textId="77777777" w:rsidR="00E212F7" w:rsidRPr="00E212F7" w:rsidRDefault="00E212F7" w:rsidP="00E212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FD2021" w14:textId="77777777" w:rsidR="00E212F7" w:rsidRPr="00E212F7" w:rsidRDefault="00E212F7" w:rsidP="00E212F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12F7">
        <w:rPr>
          <w:rFonts w:ascii="Times New Roman" w:eastAsia="Calibri" w:hAnsi="Times New Roman" w:cs="Times New Roman"/>
          <w:sz w:val="24"/>
          <w:szCs w:val="24"/>
        </w:rPr>
        <w:t>Решите смысловую пропорцию:</w:t>
      </w:r>
    </w:p>
    <w:p w14:paraId="4EC64F34" w14:textId="77777777" w:rsidR="00E212F7" w:rsidRPr="00E212F7" w:rsidRDefault="00E212F7" w:rsidP="00E212F7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E212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съесть :</w:t>
      </w:r>
      <w:proofErr w:type="gramEnd"/>
      <w:r w:rsidRPr="00E212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накормить : х</w:t>
      </w:r>
      <w:r w:rsidRPr="00E212F7">
        <w:rPr>
          <w:rFonts w:ascii="Times New Roman" w:eastAsia="Times New Roman" w:hAnsi="Times New Roman" w:cs="Times New Roman"/>
          <w:i/>
          <w:position w:val="-10"/>
          <w:sz w:val="24"/>
          <w:szCs w:val="24"/>
          <w:lang w:eastAsia="ru-RU"/>
        </w:rPr>
        <w:object w:dxaOrig="120" w:dyaOrig="340" w14:anchorId="3AE640A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pt;height:17.25pt" o:ole="">
            <v:imagedata r:id="rId5" o:title=""/>
          </v:shape>
          <o:OLEObject Type="Embed" ProgID="Equation.3" ShapeID="_x0000_i1025" DrawAspect="Content" ObjectID="_1729067518" r:id="rId6"/>
        </w:object>
      </w:r>
      <w:r w:rsidRPr="00E212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= заснуть : х</w:t>
      </w:r>
      <w:r w:rsidRPr="00E212F7">
        <w:rPr>
          <w:rFonts w:ascii="Times New Roman" w:eastAsia="Times New Roman" w:hAnsi="Times New Roman" w:cs="Times New Roman"/>
          <w:i/>
          <w:position w:val="-10"/>
          <w:sz w:val="24"/>
          <w:szCs w:val="24"/>
          <w:lang w:eastAsia="ru-RU"/>
        </w:rPr>
        <w:object w:dxaOrig="160" w:dyaOrig="340" w14:anchorId="2E4BE558">
          <v:shape id="_x0000_i1026" type="#_x0000_t75" style="width:8.25pt;height:17.25pt" o:ole="">
            <v:imagedata r:id="rId7" o:title=""/>
          </v:shape>
          <o:OLEObject Type="Embed" ProgID="Equation.3" ShapeID="_x0000_i1026" DrawAspect="Content" ObjectID="_1729067519" r:id="rId8"/>
        </w:object>
      </w:r>
      <w:r w:rsidRPr="00E212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: спящий.</w:t>
      </w:r>
    </w:p>
    <w:p w14:paraId="28D96717" w14:textId="77777777" w:rsidR="00E212F7" w:rsidRPr="00E212F7" w:rsidRDefault="00E212F7" w:rsidP="00E212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754B818" w14:textId="47FFC636" w:rsidR="00E212F7" w:rsidRDefault="00E212F7" w:rsidP="005C72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212F7">
        <w:rPr>
          <w:rFonts w:ascii="Times New Roman" w:eastAsia="Calibri" w:hAnsi="Times New Roman" w:cs="Times New Roman"/>
          <w:b/>
          <w:sz w:val="24"/>
          <w:szCs w:val="24"/>
        </w:rPr>
        <w:t>Задание 10</w:t>
      </w:r>
    </w:p>
    <w:p w14:paraId="3A63DC29" w14:textId="77777777" w:rsidR="005C7279" w:rsidRPr="00E212F7" w:rsidRDefault="005C7279" w:rsidP="00E212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274949" w14:textId="5E689CFD" w:rsidR="00E212F7" w:rsidRDefault="00E212F7" w:rsidP="00E212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12F7">
        <w:rPr>
          <w:rFonts w:ascii="Times New Roman" w:eastAsia="Calibri" w:hAnsi="Times New Roman" w:cs="Times New Roman"/>
          <w:sz w:val="24"/>
          <w:szCs w:val="24"/>
        </w:rPr>
        <w:t>Данные этимологических словарей позволяют утверждать, что слова, «спрятанные» в первой колонке, являются родственными и восходят к одному корню. Восстановите эти слова, если известно, что во второй колонке представлено их значение (или его отдельные компоненты).</w:t>
      </w:r>
    </w:p>
    <w:p w14:paraId="6E5B84BA" w14:textId="77777777" w:rsidR="005C7279" w:rsidRPr="00E212F7" w:rsidRDefault="005C7279" w:rsidP="00E212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6969"/>
      </w:tblGrid>
      <w:tr w:rsidR="00E212F7" w:rsidRPr="00E212F7" w14:paraId="60FD14F2" w14:textId="77777777" w:rsidTr="001B7AA1">
        <w:tc>
          <w:tcPr>
            <w:tcW w:w="2376" w:type="dxa"/>
          </w:tcPr>
          <w:p w14:paraId="263343D2" w14:textId="77777777" w:rsidR="00E212F7" w:rsidRPr="00E212F7" w:rsidRDefault="00E212F7" w:rsidP="00E212F7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69" w:type="dxa"/>
          </w:tcPr>
          <w:p w14:paraId="17BDA203" w14:textId="77777777" w:rsidR="00E212F7" w:rsidRPr="00E212F7" w:rsidRDefault="00E212F7" w:rsidP="00E212F7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2F7">
              <w:rPr>
                <w:rFonts w:ascii="Times New Roman" w:eastAsia="Calibri" w:hAnsi="Times New Roman" w:cs="Times New Roman"/>
                <w:sz w:val="24"/>
                <w:szCs w:val="24"/>
              </w:rPr>
              <w:t>яркое освещение горизонта перед восходом или заходом солнца</w:t>
            </w:r>
          </w:p>
        </w:tc>
      </w:tr>
      <w:tr w:rsidR="00E212F7" w:rsidRPr="00E212F7" w14:paraId="2827BD96" w14:textId="77777777" w:rsidTr="001B7AA1">
        <w:tc>
          <w:tcPr>
            <w:tcW w:w="2376" w:type="dxa"/>
          </w:tcPr>
          <w:p w14:paraId="6819692B" w14:textId="77777777" w:rsidR="00E212F7" w:rsidRPr="00E212F7" w:rsidRDefault="00E212F7" w:rsidP="00E212F7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69" w:type="dxa"/>
          </w:tcPr>
          <w:p w14:paraId="31E48DFC" w14:textId="77777777" w:rsidR="00E212F7" w:rsidRPr="00E212F7" w:rsidRDefault="00E212F7" w:rsidP="00E212F7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2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хорошо видящий дальние и мелкие предметы, </w:t>
            </w:r>
            <w:r w:rsidRPr="00E212F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обладающий острым зрением</w:t>
            </w:r>
          </w:p>
        </w:tc>
      </w:tr>
      <w:tr w:rsidR="00E212F7" w:rsidRPr="00E212F7" w14:paraId="525F106B" w14:textId="77777777" w:rsidTr="001B7AA1">
        <w:tc>
          <w:tcPr>
            <w:tcW w:w="2376" w:type="dxa"/>
          </w:tcPr>
          <w:p w14:paraId="17A0F072" w14:textId="77777777" w:rsidR="00E212F7" w:rsidRPr="00E212F7" w:rsidRDefault="00E212F7" w:rsidP="00E212F7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69" w:type="dxa"/>
          </w:tcPr>
          <w:p w14:paraId="14350DCC" w14:textId="77777777" w:rsidR="00E212F7" w:rsidRPr="00E212F7" w:rsidRDefault="00E212F7" w:rsidP="00E212F7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2F7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</w:rPr>
              <w:t>бесчестье, постыдное, унизительное для кого-чего-н. положение, вызывающее презрение</w:t>
            </w:r>
          </w:p>
        </w:tc>
      </w:tr>
      <w:tr w:rsidR="00E212F7" w:rsidRPr="00E212F7" w14:paraId="1781F4CB" w14:textId="77777777" w:rsidTr="001B7AA1">
        <w:tc>
          <w:tcPr>
            <w:tcW w:w="2376" w:type="dxa"/>
          </w:tcPr>
          <w:p w14:paraId="2405B363" w14:textId="77777777" w:rsidR="00E212F7" w:rsidRPr="00E212F7" w:rsidRDefault="00E212F7" w:rsidP="00E212F7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69" w:type="dxa"/>
          </w:tcPr>
          <w:p w14:paraId="09BFA0A1" w14:textId="77777777" w:rsidR="00E212F7" w:rsidRPr="00E212F7" w:rsidRDefault="00E212F7" w:rsidP="00E212F7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2F7">
              <w:rPr>
                <w:rFonts w:ascii="Times New Roman" w:eastAsia="Calibri" w:hAnsi="Times New Roman" w:cs="Times New Roman"/>
                <w:sz w:val="24"/>
                <w:szCs w:val="24"/>
              </w:rPr>
              <w:t>театральное или театрализованное представление</w:t>
            </w:r>
          </w:p>
        </w:tc>
      </w:tr>
      <w:tr w:rsidR="00E212F7" w:rsidRPr="00E212F7" w14:paraId="1F2C69A8" w14:textId="77777777" w:rsidTr="001B7AA1">
        <w:tc>
          <w:tcPr>
            <w:tcW w:w="2376" w:type="dxa"/>
          </w:tcPr>
          <w:p w14:paraId="6F98BAFA" w14:textId="77777777" w:rsidR="00E212F7" w:rsidRPr="00E212F7" w:rsidRDefault="00E212F7" w:rsidP="00E212F7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69" w:type="dxa"/>
          </w:tcPr>
          <w:p w14:paraId="514A019B" w14:textId="77777777" w:rsidR="00E212F7" w:rsidRPr="00E212F7" w:rsidRDefault="00E212F7" w:rsidP="00E212F7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2F7">
              <w:rPr>
                <w:rFonts w:ascii="Times New Roman" w:eastAsia="Calibri" w:hAnsi="Times New Roman" w:cs="Times New Roman"/>
                <w:sz w:val="24"/>
                <w:szCs w:val="24"/>
              </w:rPr>
              <w:t>способность видеть</w:t>
            </w:r>
          </w:p>
        </w:tc>
      </w:tr>
      <w:tr w:rsidR="00E212F7" w:rsidRPr="00E212F7" w14:paraId="6AF3CD10" w14:textId="77777777" w:rsidTr="001B7AA1">
        <w:tc>
          <w:tcPr>
            <w:tcW w:w="2376" w:type="dxa"/>
          </w:tcPr>
          <w:p w14:paraId="05DE1D6A" w14:textId="77777777" w:rsidR="00E212F7" w:rsidRPr="00E212F7" w:rsidRDefault="00E212F7" w:rsidP="00E212F7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69" w:type="dxa"/>
          </w:tcPr>
          <w:p w14:paraId="351B14A5" w14:textId="77777777" w:rsidR="00E212F7" w:rsidRPr="00E212F7" w:rsidRDefault="00E212F7" w:rsidP="00E212F7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2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устар., </w:t>
            </w:r>
            <w:proofErr w:type="spellStart"/>
            <w:r w:rsidRPr="00E212F7">
              <w:rPr>
                <w:rFonts w:ascii="Times New Roman" w:eastAsia="Calibri" w:hAnsi="Times New Roman" w:cs="Times New Roman"/>
                <w:sz w:val="24"/>
                <w:szCs w:val="24"/>
              </w:rPr>
              <w:t>иронич</w:t>
            </w:r>
            <w:proofErr w:type="spellEnd"/>
            <w:r w:rsidRPr="00E212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E212F7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</w:rPr>
              <w:t>видеть кого-н. непосредственно, своими глазами</w:t>
            </w:r>
          </w:p>
        </w:tc>
      </w:tr>
      <w:tr w:rsidR="00E212F7" w:rsidRPr="00E212F7" w14:paraId="4FBEC561" w14:textId="77777777" w:rsidTr="001B7AA1">
        <w:tc>
          <w:tcPr>
            <w:tcW w:w="2376" w:type="dxa"/>
          </w:tcPr>
          <w:p w14:paraId="260ED7D3" w14:textId="77777777" w:rsidR="00E212F7" w:rsidRPr="00E212F7" w:rsidRDefault="00E212F7" w:rsidP="00E212F7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69" w:type="dxa"/>
          </w:tcPr>
          <w:p w14:paraId="227A7A9E" w14:textId="77777777" w:rsidR="00E212F7" w:rsidRPr="00E212F7" w:rsidRDefault="00E212F7" w:rsidP="00E212F7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2F7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рассматривать, пассивно наблюдать</w:t>
            </w:r>
          </w:p>
        </w:tc>
      </w:tr>
      <w:tr w:rsidR="00E212F7" w:rsidRPr="00E212F7" w14:paraId="7DE71C0E" w14:textId="77777777" w:rsidTr="001B7AA1">
        <w:tc>
          <w:tcPr>
            <w:tcW w:w="2376" w:type="dxa"/>
          </w:tcPr>
          <w:p w14:paraId="64A70D1A" w14:textId="77777777" w:rsidR="00E212F7" w:rsidRPr="00E212F7" w:rsidRDefault="00E212F7" w:rsidP="00E212F7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69" w:type="dxa"/>
          </w:tcPr>
          <w:p w14:paraId="77AE89BD" w14:textId="77777777" w:rsidR="00E212F7" w:rsidRPr="00E212F7" w:rsidRDefault="00E212F7" w:rsidP="00E212F7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2F7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</w:rPr>
              <w:t>гладкая отполированная блестящая поверхность (стеклянная, металлическая), дающая отражение находящихся перед ней предметов</w:t>
            </w:r>
          </w:p>
        </w:tc>
      </w:tr>
    </w:tbl>
    <w:p w14:paraId="262C43CB" w14:textId="77777777" w:rsidR="00E212F7" w:rsidRPr="00E212F7" w:rsidRDefault="00E212F7" w:rsidP="00E212F7">
      <w:pPr>
        <w:spacing w:after="0" w:line="240" w:lineRule="auto"/>
        <w:ind w:left="72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B317C38" w14:textId="77777777" w:rsidR="00E212F7" w:rsidRPr="00E212F7" w:rsidRDefault="00E212F7" w:rsidP="00E212F7">
      <w:pPr>
        <w:spacing w:after="0" w:line="240" w:lineRule="auto"/>
        <w:ind w:left="72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4773009" w14:textId="185608B8" w:rsidR="002243AF" w:rsidRDefault="002243AF" w:rsidP="002243AF">
      <w:pPr>
        <w:spacing w:after="0" w:line="240" w:lineRule="auto"/>
        <w:ind w:left="72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243AF">
        <w:rPr>
          <w:rFonts w:ascii="Times New Roman" w:eastAsia="Calibri" w:hAnsi="Times New Roman" w:cs="Times New Roman"/>
          <w:b/>
          <w:sz w:val="24"/>
          <w:szCs w:val="24"/>
        </w:rPr>
        <w:t>Задание 11</w:t>
      </w:r>
    </w:p>
    <w:p w14:paraId="3799313E" w14:textId="77777777" w:rsidR="005C7279" w:rsidRPr="002243AF" w:rsidRDefault="005C7279" w:rsidP="002243AF">
      <w:pPr>
        <w:spacing w:after="0" w:line="240" w:lineRule="auto"/>
        <w:ind w:left="72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B7A8BE1" w14:textId="77777777" w:rsidR="002243AF" w:rsidRPr="002243AF" w:rsidRDefault="002243AF" w:rsidP="005C727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43AF">
        <w:rPr>
          <w:rFonts w:ascii="Times New Roman" w:eastAsia="Calibri" w:hAnsi="Times New Roman" w:cs="Times New Roman"/>
          <w:sz w:val="24"/>
          <w:szCs w:val="24"/>
        </w:rPr>
        <w:t xml:space="preserve">В московских грамотах ХV – ХVII веков, а также в документах, связанных с восстанием Степана Разина, встречаются написания </w:t>
      </w:r>
      <w:r w:rsidRPr="002243AF">
        <w:rPr>
          <w:rFonts w:ascii="Times New Roman" w:eastAsia="Calibri" w:hAnsi="Times New Roman" w:cs="Times New Roman"/>
          <w:i/>
          <w:sz w:val="24"/>
          <w:szCs w:val="24"/>
        </w:rPr>
        <w:t xml:space="preserve">«в земли </w:t>
      </w:r>
      <w:proofErr w:type="spellStart"/>
      <w:r w:rsidRPr="002243AF">
        <w:rPr>
          <w:rFonts w:ascii="Times New Roman" w:eastAsia="Calibri" w:hAnsi="Times New Roman" w:cs="Times New Roman"/>
          <w:i/>
          <w:sz w:val="24"/>
          <w:szCs w:val="24"/>
        </w:rPr>
        <w:t>апустевши</w:t>
      </w:r>
      <w:proofErr w:type="spellEnd"/>
      <w:r w:rsidRPr="002243AF">
        <w:rPr>
          <w:rFonts w:ascii="Times New Roman" w:eastAsia="Calibri" w:hAnsi="Times New Roman" w:cs="Times New Roman"/>
          <w:i/>
          <w:sz w:val="24"/>
          <w:szCs w:val="24"/>
        </w:rPr>
        <w:t>» (вместо «в земли опустевши»), «</w:t>
      </w:r>
      <w:proofErr w:type="spellStart"/>
      <w:r w:rsidRPr="002243AF">
        <w:rPr>
          <w:rFonts w:ascii="Times New Roman" w:eastAsia="Calibri" w:hAnsi="Times New Roman" w:cs="Times New Roman"/>
          <w:i/>
          <w:sz w:val="24"/>
          <w:szCs w:val="24"/>
        </w:rPr>
        <w:t>савете</w:t>
      </w:r>
      <w:proofErr w:type="spellEnd"/>
      <w:r w:rsidRPr="002243AF">
        <w:rPr>
          <w:rFonts w:ascii="Times New Roman" w:eastAsia="Calibri" w:hAnsi="Times New Roman" w:cs="Times New Roman"/>
          <w:i/>
          <w:sz w:val="24"/>
          <w:szCs w:val="24"/>
        </w:rPr>
        <w:t>» (вместо «совете»), «</w:t>
      </w:r>
      <w:proofErr w:type="spellStart"/>
      <w:r w:rsidRPr="002243AF">
        <w:rPr>
          <w:rFonts w:ascii="Times New Roman" w:eastAsia="Calibri" w:hAnsi="Times New Roman" w:cs="Times New Roman"/>
          <w:i/>
          <w:sz w:val="24"/>
          <w:szCs w:val="24"/>
        </w:rPr>
        <w:t>вывадить</w:t>
      </w:r>
      <w:proofErr w:type="spellEnd"/>
      <w:r w:rsidRPr="002243AF">
        <w:rPr>
          <w:rFonts w:ascii="Times New Roman" w:eastAsia="Calibri" w:hAnsi="Times New Roman" w:cs="Times New Roman"/>
          <w:i/>
          <w:sz w:val="24"/>
          <w:szCs w:val="24"/>
        </w:rPr>
        <w:t>» (вместо «выводить»), «</w:t>
      </w:r>
      <w:proofErr w:type="spellStart"/>
      <w:r w:rsidRPr="002243AF">
        <w:rPr>
          <w:rFonts w:ascii="Times New Roman" w:eastAsia="Calibri" w:hAnsi="Times New Roman" w:cs="Times New Roman"/>
          <w:i/>
          <w:sz w:val="24"/>
          <w:szCs w:val="24"/>
        </w:rPr>
        <w:t>апальная</w:t>
      </w:r>
      <w:proofErr w:type="spellEnd"/>
      <w:r w:rsidRPr="002243AF">
        <w:rPr>
          <w:rFonts w:ascii="Times New Roman" w:eastAsia="Calibri" w:hAnsi="Times New Roman" w:cs="Times New Roman"/>
          <w:i/>
          <w:sz w:val="24"/>
          <w:szCs w:val="24"/>
        </w:rPr>
        <w:t>» (вместо «опальная»), «</w:t>
      </w:r>
      <w:proofErr w:type="spellStart"/>
      <w:r w:rsidRPr="002243AF">
        <w:rPr>
          <w:rFonts w:ascii="Times New Roman" w:eastAsia="Calibri" w:hAnsi="Times New Roman" w:cs="Times New Roman"/>
          <w:i/>
          <w:sz w:val="24"/>
          <w:szCs w:val="24"/>
        </w:rPr>
        <w:t>тотар</w:t>
      </w:r>
      <w:proofErr w:type="spellEnd"/>
      <w:r w:rsidRPr="002243AF">
        <w:rPr>
          <w:rFonts w:ascii="Times New Roman" w:eastAsia="Calibri" w:hAnsi="Times New Roman" w:cs="Times New Roman"/>
          <w:i/>
          <w:sz w:val="24"/>
          <w:szCs w:val="24"/>
        </w:rPr>
        <w:t>» (вместо «татар»), «</w:t>
      </w:r>
      <w:proofErr w:type="spellStart"/>
      <w:r w:rsidRPr="002243AF">
        <w:rPr>
          <w:rFonts w:ascii="Times New Roman" w:eastAsia="Calibri" w:hAnsi="Times New Roman" w:cs="Times New Roman"/>
          <w:i/>
          <w:sz w:val="24"/>
          <w:szCs w:val="24"/>
        </w:rPr>
        <w:t>пристовали</w:t>
      </w:r>
      <w:proofErr w:type="spellEnd"/>
      <w:r w:rsidRPr="002243AF">
        <w:rPr>
          <w:rFonts w:ascii="Times New Roman" w:eastAsia="Calibri" w:hAnsi="Times New Roman" w:cs="Times New Roman"/>
          <w:i/>
          <w:sz w:val="24"/>
          <w:szCs w:val="24"/>
        </w:rPr>
        <w:t>» (вместо «приставали»).</w:t>
      </w:r>
      <w:r w:rsidRPr="002243AF">
        <w:rPr>
          <w:rFonts w:ascii="Times New Roman" w:eastAsia="Calibri" w:hAnsi="Times New Roman" w:cs="Times New Roman"/>
          <w:sz w:val="24"/>
          <w:szCs w:val="24"/>
        </w:rPr>
        <w:t xml:space="preserve"> О развитии какого фонетического явления свидетельствуют подобные написания? Свой ответ поясните.</w:t>
      </w:r>
    </w:p>
    <w:p w14:paraId="575522EF" w14:textId="77777777" w:rsidR="00E212F7" w:rsidRPr="00E212F7" w:rsidRDefault="00E212F7" w:rsidP="00E212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2A0FC0" w14:textId="77777777" w:rsidR="00E212F7" w:rsidRPr="00E212F7" w:rsidRDefault="00E212F7" w:rsidP="00E212F7">
      <w:pPr>
        <w:spacing w:after="0" w:line="240" w:lineRule="auto"/>
        <w:ind w:firstLine="709"/>
        <w:jc w:val="both"/>
        <w:rPr>
          <w:rFonts w:ascii="Calibri" w:eastAsia="Calibri" w:hAnsi="Calibri" w:cs="Times New Roman"/>
          <w:sz w:val="24"/>
          <w:szCs w:val="24"/>
        </w:rPr>
      </w:pPr>
    </w:p>
    <w:p w14:paraId="00AB2C4B" w14:textId="77777777" w:rsidR="00E212F7" w:rsidRPr="00E212F7" w:rsidRDefault="00E212F7" w:rsidP="00E212F7">
      <w:pPr>
        <w:spacing w:after="0" w:line="240" w:lineRule="auto"/>
        <w:ind w:firstLine="709"/>
        <w:jc w:val="both"/>
        <w:rPr>
          <w:rFonts w:ascii="Calibri" w:eastAsia="Calibri" w:hAnsi="Calibri" w:cs="Times New Roman"/>
          <w:sz w:val="24"/>
          <w:szCs w:val="24"/>
        </w:rPr>
      </w:pPr>
    </w:p>
    <w:p w14:paraId="41CEF052" w14:textId="77777777" w:rsidR="0035752C" w:rsidRDefault="0035752C"/>
    <w:sectPr w:rsidR="003575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B0A10"/>
    <w:multiLevelType w:val="hybridMultilevel"/>
    <w:tmpl w:val="80C22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E97939"/>
    <w:multiLevelType w:val="hybridMultilevel"/>
    <w:tmpl w:val="D966E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FC7714"/>
    <w:multiLevelType w:val="hybridMultilevel"/>
    <w:tmpl w:val="ECA29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1394"/>
    <w:rsid w:val="00061750"/>
    <w:rsid w:val="002243AF"/>
    <w:rsid w:val="00281394"/>
    <w:rsid w:val="0035752C"/>
    <w:rsid w:val="0053309C"/>
    <w:rsid w:val="005C7279"/>
    <w:rsid w:val="007A3407"/>
    <w:rsid w:val="00C739DC"/>
    <w:rsid w:val="00E21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FABB8"/>
  <w15:docId w15:val="{9D374A64-7B91-4180-BB77-68C1B25A4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12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618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Татьяна Беднякова</cp:lastModifiedBy>
  <cp:revision>7</cp:revision>
  <dcterms:created xsi:type="dcterms:W3CDTF">2022-10-18T22:08:00Z</dcterms:created>
  <dcterms:modified xsi:type="dcterms:W3CDTF">2022-11-04T08:46:00Z</dcterms:modified>
</cp:coreProperties>
</file>