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6FB3E" w14:textId="77777777" w:rsidR="00376D0A" w:rsidRPr="006F1B8F" w:rsidRDefault="00376D0A" w:rsidP="00376D0A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F1B8F">
        <w:rPr>
          <w:rFonts w:ascii="Times New Roman" w:eastAsia="Calibri" w:hAnsi="Times New Roman" w:cs="Times New Roman"/>
          <w:b/>
          <w:bCs/>
          <w:sz w:val="24"/>
          <w:szCs w:val="24"/>
        </w:rPr>
        <w:t>РЕШЕНИЕ ЗАДАНИЙ ДЛЯ ЧЛЕНОВ ЖЮРИ</w:t>
      </w:r>
    </w:p>
    <w:p w14:paraId="34513DEF" w14:textId="77777777" w:rsidR="00376D0A" w:rsidRPr="006F1B8F" w:rsidRDefault="00376D0A" w:rsidP="00376D0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BC1CD72" w14:textId="77777777" w:rsidR="00376D0A" w:rsidRPr="006F1B8F" w:rsidRDefault="00376D0A" w:rsidP="00376D0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4F35D2A" w14:textId="77777777" w:rsidR="00376D0A" w:rsidRPr="006F1B8F" w:rsidRDefault="00376D0A" w:rsidP="00376D0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F1B8F">
        <w:rPr>
          <w:rFonts w:ascii="Times New Roman" w:eastAsia="Calibri" w:hAnsi="Times New Roman" w:cs="Times New Roman"/>
          <w:b/>
          <w:bCs/>
          <w:sz w:val="24"/>
          <w:szCs w:val="24"/>
        </w:rPr>
        <w:t>ВСЕРОССИЙСКАЯ ОЛИМПИАДА ШКОЛЬНИКОВ</w:t>
      </w:r>
    </w:p>
    <w:p w14:paraId="4749EA6D" w14:textId="4139D43A" w:rsidR="00376D0A" w:rsidRPr="006F1B8F" w:rsidRDefault="00376D0A" w:rsidP="00376D0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F1B8F">
        <w:rPr>
          <w:rFonts w:ascii="Times New Roman" w:eastAsia="Calibri" w:hAnsi="Times New Roman" w:cs="Times New Roman"/>
          <w:b/>
          <w:bCs/>
          <w:sz w:val="24"/>
          <w:szCs w:val="24"/>
        </w:rPr>
        <w:t>ПО ИСТОРИИ 202</w:t>
      </w:r>
      <w:r w:rsidR="00A126D1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6F1B8F">
        <w:rPr>
          <w:rFonts w:ascii="Times New Roman" w:eastAsia="Calibri" w:hAnsi="Times New Roman" w:cs="Times New Roman"/>
          <w:b/>
          <w:bCs/>
          <w:sz w:val="24"/>
          <w:szCs w:val="24"/>
        </w:rPr>
        <w:t>–202</w:t>
      </w:r>
      <w:r w:rsidR="00A126D1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6F1B8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УЧЕБНЫЙ ГОД. МУНИЦИПАЛЬНЫЙ ЭТАП. 9 КЛАСС.</w:t>
      </w:r>
    </w:p>
    <w:p w14:paraId="79B32D16" w14:textId="77777777" w:rsidR="00376D0A" w:rsidRPr="006F1B8F" w:rsidRDefault="00376D0A" w:rsidP="00376D0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F1B8F">
        <w:rPr>
          <w:rFonts w:ascii="Times New Roman" w:eastAsia="Calibri" w:hAnsi="Times New Roman" w:cs="Times New Roman"/>
          <w:b/>
          <w:bCs/>
          <w:sz w:val="24"/>
          <w:szCs w:val="24"/>
        </w:rPr>
        <w:t>ВРЕМЯ ВЫПОЛНЕНИЯ: 180 МИНУТ</w:t>
      </w:r>
    </w:p>
    <w:p w14:paraId="69D5AEDC" w14:textId="77777777" w:rsidR="00376D0A" w:rsidRPr="006F1B8F" w:rsidRDefault="00376D0A" w:rsidP="00376D0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5A21027" w14:textId="77777777" w:rsidR="00376D0A" w:rsidRPr="006F1B8F" w:rsidRDefault="00376D0A" w:rsidP="00376D0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F1B8F">
        <w:rPr>
          <w:rFonts w:ascii="Times New Roman" w:eastAsia="Calibri" w:hAnsi="Times New Roman" w:cs="Times New Roman"/>
          <w:b/>
          <w:bCs/>
          <w:sz w:val="24"/>
          <w:szCs w:val="24"/>
        </w:rPr>
        <w:t>ТЕСТОВАЯ ЧАСТЬ</w:t>
      </w:r>
    </w:p>
    <w:p w14:paraId="75528706" w14:textId="77777777" w:rsidR="00376D0A" w:rsidRPr="006F1B8F" w:rsidRDefault="00376D0A" w:rsidP="00376D0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F1B8F"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МАКСИМАЛЬНАЯ ОЦЕНКА – 75 БАЛЛОВ.</w:t>
      </w:r>
    </w:p>
    <w:p w14:paraId="414B61AE" w14:textId="77777777" w:rsidR="00376D0A" w:rsidRPr="006F1B8F" w:rsidRDefault="00376D0A" w:rsidP="002C61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DF12DF" w14:textId="77777777" w:rsidR="00376D0A" w:rsidRPr="006F1B8F" w:rsidRDefault="00376D0A" w:rsidP="002C61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F4E4A" w14:textId="03EF355E" w:rsidR="002C619C" w:rsidRPr="006F1B8F" w:rsidRDefault="002C619C" w:rsidP="002C61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>ЗАДАНИЕ 1. Выберите по 1 верному ответу в каждом задании и занесите выбранные ответы в таблицу (</w:t>
      </w:r>
      <w:bookmarkStart w:id="0" w:name="_Hlk53441803"/>
      <w:r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1 балл за каждый правильный ответ, максимальный балл – </w:t>
      </w:r>
      <w:bookmarkEnd w:id="0"/>
      <w:r w:rsidRPr="006F1B8F">
        <w:rPr>
          <w:rFonts w:ascii="Times New Roman" w:hAnsi="Times New Roman" w:cs="Times New Roman"/>
          <w:b/>
          <w:bCs/>
          <w:sz w:val="24"/>
          <w:szCs w:val="24"/>
        </w:rPr>
        <w:t>5).</w:t>
      </w:r>
    </w:p>
    <w:p w14:paraId="00FFEF0D" w14:textId="7F3B9400" w:rsidR="00F55687" w:rsidRPr="006F1B8F" w:rsidRDefault="00F55687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701"/>
        <w:gridCol w:w="1760"/>
      </w:tblGrid>
      <w:tr w:rsidR="006F1B8F" w:rsidRPr="006F1B8F" w14:paraId="1E6E4F45" w14:textId="77777777" w:rsidTr="00873C02">
        <w:tc>
          <w:tcPr>
            <w:tcW w:w="1555" w:type="dxa"/>
            <w:shd w:val="clear" w:color="auto" w:fill="auto"/>
          </w:tcPr>
          <w:p w14:paraId="6590552F" w14:textId="77777777" w:rsidR="002C619C" w:rsidRPr="006F1B8F" w:rsidRDefault="002C619C" w:rsidP="002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842" w:type="dxa"/>
            <w:shd w:val="clear" w:color="auto" w:fill="auto"/>
          </w:tcPr>
          <w:p w14:paraId="6D20E1A2" w14:textId="77777777" w:rsidR="002C619C" w:rsidRPr="006F1B8F" w:rsidRDefault="002C619C" w:rsidP="002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843" w:type="dxa"/>
            <w:shd w:val="clear" w:color="auto" w:fill="auto"/>
          </w:tcPr>
          <w:p w14:paraId="217D03D5" w14:textId="77777777" w:rsidR="002C619C" w:rsidRPr="006F1B8F" w:rsidRDefault="002C619C" w:rsidP="002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701" w:type="dxa"/>
            <w:shd w:val="clear" w:color="auto" w:fill="auto"/>
          </w:tcPr>
          <w:p w14:paraId="5408BF25" w14:textId="77777777" w:rsidR="002C619C" w:rsidRPr="006F1B8F" w:rsidRDefault="002C619C" w:rsidP="002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760" w:type="dxa"/>
          </w:tcPr>
          <w:p w14:paraId="6E99D431" w14:textId="77777777" w:rsidR="002C619C" w:rsidRPr="006F1B8F" w:rsidRDefault="002C619C" w:rsidP="002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1.5.</w:t>
            </w:r>
          </w:p>
        </w:tc>
      </w:tr>
      <w:tr w:rsidR="002C619C" w:rsidRPr="006F1B8F" w14:paraId="747E7CFD" w14:textId="77777777" w:rsidTr="00873C02">
        <w:tc>
          <w:tcPr>
            <w:tcW w:w="1555" w:type="dxa"/>
            <w:shd w:val="clear" w:color="auto" w:fill="auto"/>
          </w:tcPr>
          <w:p w14:paraId="08E3BA19" w14:textId="77777777" w:rsidR="002C619C" w:rsidRPr="006F1B8F" w:rsidRDefault="002C619C" w:rsidP="002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2367151E" w14:textId="77777777" w:rsidR="002C619C" w:rsidRPr="006F1B8F" w:rsidRDefault="002C619C" w:rsidP="002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4A1F70A" w14:textId="77777777" w:rsidR="002C619C" w:rsidRPr="006F1B8F" w:rsidRDefault="002C619C" w:rsidP="002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48F1DFE" w14:textId="77777777" w:rsidR="002C619C" w:rsidRPr="006F1B8F" w:rsidRDefault="002C619C" w:rsidP="002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1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60" w:type="dxa"/>
          </w:tcPr>
          <w:p w14:paraId="517E4734" w14:textId="77777777" w:rsidR="002C619C" w:rsidRPr="006F1B8F" w:rsidRDefault="002C619C" w:rsidP="002C6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</w:tbl>
    <w:p w14:paraId="2BA9BAC3" w14:textId="3AB3D50D" w:rsidR="002C619C" w:rsidRPr="006F1B8F" w:rsidRDefault="002C619C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1392E" w14:textId="69FB5667" w:rsidR="002C619C" w:rsidRPr="006F1B8F" w:rsidRDefault="002C619C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7707E8" w14:textId="77777777" w:rsidR="00873C02" w:rsidRPr="006F1B8F" w:rsidRDefault="00873C02" w:rsidP="00873C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2. Выберите ТРИ верных ответа в каждом задании (</w:t>
      </w:r>
      <w:bookmarkStart w:id="1" w:name="_Hlk53441783"/>
      <w:r w:rsidRPr="006F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 за каждое задание, максимальный балл – 8, каждое задание засчитывается верным только в том случае, если выбраны ВСЕ ТРИ верных ответа</w:t>
      </w:r>
      <w:bookmarkEnd w:id="1"/>
      <w:r w:rsidRPr="006F1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14:paraId="6A2E8C33" w14:textId="117705FB" w:rsidR="002C619C" w:rsidRPr="006F1B8F" w:rsidRDefault="002C619C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2337"/>
        <w:gridCol w:w="2336"/>
        <w:gridCol w:w="2337"/>
      </w:tblGrid>
      <w:tr w:rsidR="006F1B8F" w:rsidRPr="006F1B8F" w14:paraId="4DD99BAA" w14:textId="77777777" w:rsidTr="00EA2B57">
        <w:trPr>
          <w:jc w:val="center"/>
        </w:trPr>
        <w:tc>
          <w:tcPr>
            <w:tcW w:w="2479" w:type="dxa"/>
          </w:tcPr>
          <w:p w14:paraId="07446742" w14:textId="77777777" w:rsidR="00873C02" w:rsidRPr="006F1B8F" w:rsidRDefault="00873C02" w:rsidP="00873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480" w:type="dxa"/>
          </w:tcPr>
          <w:p w14:paraId="6639F21E" w14:textId="77777777" w:rsidR="00873C02" w:rsidRPr="006F1B8F" w:rsidRDefault="00873C02" w:rsidP="00873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479" w:type="dxa"/>
          </w:tcPr>
          <w:p w14:paraId="580A4A01" w14:textId="77777777" w:rsidR="00873C02" w:rsidRPr="006F1B8F" w:rsidRDefault="00873C02" w:rsidP="00873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480" w:type="dxa"/>
          </w:tcPr>
          <w:p w14:paraId="1DC5F1CA" w14:textId="77777777" w:rsidR="00873C02" w:rsidRPr="006F1B8F" w:rsidRDefault="00873C02" w:rsidP="00873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2.4</w:t>
            </w:r>
          </w:p>
        </w:tc>
      </w:tr>
      <w:tr w:rsidR="00873C02" w:rsidRPr="006F1B8F" w14:paraId="51D07F73" w14:textId="77777777" w:rsidTr="00EA2B57">
        <w:trPr>
          <w:jc w:val="center"/>
        </w:trPr>
        <w:tc>
          <w:tcPr>
            <w:tcW w:w="2479" w:type="dxa"/>
          </w:tcPr>
          <w:p w14:paraId="303594F6" w14:textId="77777777" w:rsidR="00873C02" w:rsidRPr="006F1B8F" w:rsidRDefault="00873C02" w:rsidP="00873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1 3 4 </w:t>
            </w:r>
          </w:p>
        </w:tc>
        <w:tc>
          <w:tcPr>
            <w:tcW w:w="2480" w:type="dxa"/>
          </w:tcPr>
          <w:p w14:paraId="12A070CB" w14:textId="77777777" w:rsidR="00873C02" w:rsidRPr="006F1B8F" w:rsidRDefault="00873C02" w:rsidP="00873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2 4 6</w:t>
            </w:r>
          </w:p>
        </w:tc>
        <w:tc>
          <w:tcPr>
            <w:tcW w:w="2479" w:type="dxa"/>
          </w:tcPr>
          <w:p w14:paraId="3013E3E7" w14:textId="77777777" w:rsidR="00873C02" w:rsidRPr="006F1B8F" w:rsidRDefault="00873C02" w:rsidP="00873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2 4 5</w:t>
            </w:r>
          </w:p>
        </w:tc>
        <w:tc>
          <w:tcPr>
            <w:tcW w:w="2480" w:type="dxa"/>
          </w:tcPr>
          <w:p w14:paraId="061AEBB0" w14:textId="77777777" w:rsidR="00873C02" w:rsidRPr="006F1B8F" w:rsidRDefault="00873C02" w:rsidP="00873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2 4 5</w:t>
            </w:r>
          </w:p>
        </w:tc>
      </w:tr>
    </w:tbl>
    <w:p w14:paraId="1E2D3897" w14:textId="47E0BA7E" w:rsidR="00873C02" w:rsidRPr="006F1B8F" w:rsidRDefault="00873C02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F521C" w14:textId="4ADDC9F2" w:rsidR="00873C02" w:rsidRPr="006F1B8F" w:rsidRDefault="00873C02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0A6F1" w14:textId="77777777" w:rsidR="000E0E0A" w:rsidRPr="006F1B8F" w:rsidRDefault="000E0E0A" w:rsidP="000E0E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ЗАДАНИЕ 3. Многие события в истории России и зарубежных странах происходили в том же веке. Соотнесите эти события, ответ запишите в виде таблицы. За каждое верное соотнесение 1 балл (максимально 10 баллов). </w:t>
      </w:r>
    </w:p>
    <w:p w14:paraId="39993795" w14:textId="45F633D5" w:rsidR="00873C02" w:rsidRPr="006F1B8F" w:rsidRDefault="00873C02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3"/>
        <w:gridCol w:w="931"/>
        <w:gridCol w:w="943"/>
        <w:gridCol w:w="931"/>
        <w:gridCol w:w="933"/>
        <w:gridCol w:w="932"/>
        <w:gridCol w:w="943"/>
        <w:gridCol w:w="928"/>
        <w:gridCol w:w="936"/>
        <w:gridCol w:w="935"/>
      </w:tblGrid>
      <w:tr w:rsidR="006F1B8F" w:rsidRPr="006F1B8F" w14:paraId="7BF0100F" w14:textId="77777777" w:rsidTr="00EA2B57">
        <w:tc>
          <w:tcPr>
            <w:tcW w:w="1019" w:type="dxa"/>
          </w:tcPr>
          <w:p w14:paraId="52FA8B41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019" w:type="dxa"/>
          </w:tcPr>
          <w:p w14:paraId="70BD2A02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019" w:type="dxa"/>
          </w:tcPr>
          <w:p w14:paraId="2401700F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19" w:type="dxa"/>
          </w:tcPr>
          <w:p w14:paraId="6634C77D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19" w:type="dxa"/>
          </w:tcPr>
          <w:p w14:paraId="11D5F0A9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019" w:type="dxa"/>
          </w:tcPr>
          <w:p w14:paraId="577E4C99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020" w:type="dxa"/>
          </w:tcPr>
          <w:p w14:paraId="234D752E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020" w:type="dxa"/>
          </w:tcPr>
          <w:p w14:paraId="6D953941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1020" w:type="dxa"/>
          </w:tcPr>
          <w:p w14:paraId="10C260C3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020" w:type="dxa"/>
          </w:tcPr>
          <w:p w14:paraId="0C06CCEB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</w:p>
        </w:tc>
      </w:tr>
      <w:tr w:rsidR="000E0E0A" w:rsidRPr="006F1B8F" w14:paraId="3E6021C9" w14:textId="77777777" w:rsidTr="00EA2B57">
        <w:tc>
          <w:tcPr>
            <w:tcW w:w="1019" w:type="dxa"/>
          </w:tcPr>
          <w:p w14:paraId="43A51499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14:paraId="2F1402E1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19" w:type="dxa"/>
          </w:tcPr>
          <w:p w14:paraId="2DBF4EA7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19" w:type="dxa"/>
          </w:tcPr>
          <w:p w14:paraId="1F391923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14:paraId="6C861D97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19" w:type="dxa"/>
          </w:tcPr>
          <w:p w14:paraId="702A2DCD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14:paraId="1D2C0CBB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14:paraId="3DF13421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14:paraId="6969B9CA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14:paraId="1809787D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112F5104" w14:textId="0E45D721" w:rsidR="00873C02" w:rsidRPr="006F1B8F" w:rsidRDefault="00873C02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5AD539" w14:textId="77777777" w:rsidR="000E0E0A" w:rsidRPr="006F1B8F" w:rsidRDefault="000E0E0A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8B433" w14:textId="77777777" w:rsidR="000E0E0A" w:rsidRPr="006F1B8F" w:rsidRDefault="000E0E0A" w:rsidP="000E0E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ЗАДАНИЕ 4. </w:t>
      </w:r>
      <w:r w:rsidRPr="006F1B8F">
        <w:rPr>
          <w:rFonts w:ascii="Times New Roman" w:hAnsi="Times New Roman" w:cs="Times New Roman"/>
          <w:b/>
          <w:sz w:val="24"/>
          <w:szCs w:val="24"/>
        </w:rPr>
        <w:t xml:space="preserve">Перед Вами портреты известных государственных деятелей </w:t>
      </w:r>
      <w:r w:rsidRPr="006F1B8F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6F1B8F">
        <w:rPr>
          <w:rFonts w:ascii="Times New Roman" w:hAnsi="Times New Roman" w:cs="Times New Roman"/>
          <w:b/>
          <w:sz w:val="24"/>
          <w:szCs w:val="24"/>
        </w:rPr>
        <w:t xml:space="preserve"> века. Соотнесите деятеля с описанием его роли в истории (характеристикой) и вспомните фамилии этих государственных деятелей. Ответ оформите в виде таблицы (</w:t>
      </w:r>
      <w:bookmarkStart w:id="2" w:name="_Hlk11654239"/>
      <w:r w:rsidRPr="006F1B8F">
        <w:rPr>
          <w:rFonts w:ascii="Times New Roman" w:hAnsi="Times New Roman" w:cs="Times New Roman"/>
          <w:b/>
          <w:sz w:val="24"/>
          <w:szCs w:val="24"/>
        </w:rPr>
        <w:t>1 верное соотнесение – 2 балла, максимум – 12 баллов</w:t>
      </w:r>
      <w:bookmarkEnd w:id="2"/>
      <w:r w:rsidRPr="006F1B8F">
        <w:rPr>
          <w:rFonts w:ascii="Times New Roman" w:hAnsi="Times New Roman" w:cs="Times New Roman"/>
          <w:b/>
          <w:sz w:val="24"/>
          <w:szCs w:val="24"/>
        </w:rPr>
        <w:t>).</w:t>
      </w:r>
    </w:p>
    <w:p w14:paraId="309DC67B" w14:textId="2CB89AB3" w:rsidR="002C619C" w:rsidRPr="006F1B8F" w:rsidRDefault="002C619C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1"/>
        <w:gridCol w:w="3092"/>
        <w:gridCol w:w="3162"/>
      </w:tblGrid>
      <w:tr w:rsidR="006F1B8F" w:rsidRPr="006F1B8F" w14:paraId="4FCE0E46" w14:textId="77777777" w:rsidTr="00EA2B57">
        <w:tc>
          <w:tcPr>
            <w:tcW w:w="3303" w:type="dxa"/>
          </w:tcPr>
          <w:p w14:paraId="430CA4FA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Цифровое обозначение реформы или плана</w:t>
            </w:r>
          </w:p>
        </w:tc>
        <w:tc>
          <w:tcPr>
            <w:tcW w:w="3304" w:type="dxa"/>
          </w:tcPr>
          <w:p w14:paraId="5721D081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Буквенное обозначение портрета</w:t>
            </w:r>
          </w:p>
        </w:tc>
        <w:tc>
          <w:tcPr>
            <w:tcW w:w="3304" w:type="dxa"/>
          </w:tcPr>
          <w:p w14:paraId="4748D2DC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государственного деятеля</w:t>
            </w:r>
          </w:p>
        </w:tc>
      </w:tr>
      <w:tr w:rsidR="006F1B8F" w:rsidRPr="006F1B8F" w14:paraId="2D8CFF7B" w14:textId="77777777" w:rsidTr="00EA2B57">
        <w:tc>
          <w:tcPr>
            <w:tcW w:w="3303" w:type="dxa"/>
          </w:tcPr>
          <w:p w14:paraId="2F0670CB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04" w:type="dxa"/>
          </w:tcPr>
          <w:p w14:paraId="2521DBA9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304" w:type="dxa"/>
          </w:tcPr>
          <w:p w14:paraId="1EF4B9EA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Меншиков</w:t>
            </w:r>
          </w:p>
        </w:tc>
      </w:tr>
      <w:tr w:rsidR="006F1B8F" w:rsidRPr="006F1B8F" w14:paraId="28902E74" w14:textId="77777777" w:rsidTr="00EA2B57">
        <w:tc>
          <w:tcPr>
            <w:tcW w:w="3303" w:type="dxa"/>
          </w:tcPr>
          <w:p w14:paraId="1531D160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04" w:type="dxa"/>
          </w:tcPr>
          <w:p w14:paraId="333A127D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304" w:type="dxa"/>
          </w:tcPr>
          <w:p w14:paraId="55E40B3E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Остерман</w:t>
            </w:r>
          </w:p>
        </w:tc>
      </w:tr>
      <w:tr w:rsidR="006F1B8F" w:rsidRPr="006F1B8F" w14:paraId="63581B3C" w14:textId="77777777" w:rsidTr="00EA2B57">
        <w:tc>
          <w:tcPr>
            <w:tcW w:w="3303" w:type="dxa"/>
          </w:tcPr>
          <w:p w14:paraId="3E52E551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14:paraId="0D3431B7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04" w:type="dxa"/>
          </w:tcPr>
          <w:p w14:paraId="2663F26E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Волынский</w:t>
            </w:r>
          </w:p>
        </w:tc>
      </w:tr>
      <w:tr w:rsidR="006F1B8F" w:rsidRPr="006F1B8F" w14:paraId="329153FE" w14:textId="77777777" w:rsidTr="00EA2B57">
        <w:tc>
          <w:tcPr>
            <w:tcW w:w="3303" w:type="dxa"/>
          </w:tcPr>
          <w:p w14:paraId="4619AC41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04" w:type="dxa"/>
          </w:tcPr>
          <w:p w14:paraId="61F2232F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3304" w:type="dxa"/>
          </w:tcPr>
          <w:p w14:paraId="213CBFA8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Миних</w:t>
            </w:r>
          </w:p>
        </w:tc>
      </w:tr>
      <w:tr w:rsidR="006F1B8F" w:rsidRPr="006F1B8F" w14:paraId="6E8ECF02" w14:textId="77777777" w:rsidTr="00EA2B57">
        <w:tc>
          <w:tcPr>
            <w:tcW w:w="3303" w:type="dxa"/>
          </w:tcPr>
          <w:p w14:paraId="0C500773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04" w:type="dxa"/>
          </w:tcPr>
          <w:p w14:paraId="753A87E3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304" w:type="dxa"/>
          </w:tcPr>
          <w:p w14:paraId="617C09BF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Татищев</w:t>
            </w:r>
          </w:p>
        </w:tc>
      </w:tr>
      <w:tr w:rsidR="000E0E0A" w:rsidRPr="006F1B8F" w14:paraId="4EF3185B" w14:textId="77777777" w:rsidTr="00EA2B57">
        <w:tc>
          <w:tcPr>
            <w:tcW w:w="3303" w:type="dxa"/>
          </w:tcPr>
          <w:p w14:paraId="77A86BC5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04" w:type="dxa"/>
          </w:tcPr>
          <w:p w14:paraId="133B6213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3304" w:type="dxa"/>
          </w:tcPr>
          <w:p w14:paraId="682E2FF7" w14:textId="77777777" w:rsidR="000E0E0A" w:rsidRPr="006F1B8F" w:rsidRDefault="000E0E0A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Головкин</w:t>
            </w:r>
          </w:p>
        </w:tc>
      </w:tr>
    </w:tbl>
    <w:p w14:paraId="6BBA7880" w14:textId="6BADC859" w:rsidR="000E0E0A" w:rsidRPr="006F1B8F" w:rsidRDefault="000E0E0A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41E6E4" w14:textId="6969109D" w:rsidR="000E0E0A" w:rsidRPr="006F1B8F" w:rsidRDefault="000E0E0A" w:rsidP="000E0E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ЗАДАНИЕ 5. Перед вами перечень утверждений, касающихся истории Великой Отечественной войны, часть из которых верна, а другая – ошибочна. Ваша задача отделить верные утверждения от ошибочных, и свой ответ в виде цифр записать в таблицу (КАЖДАЯ ошибка – позиция в одном из столбцов – приводит к снижению </w:t>
      </w:r>
      <w:r w:rsidRPr="006F1B8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количества баллов на 1 балл, максимальное количество баллов за безошибочно выполненное задние – </w:t>
      </w:r>
      <w:r w:rsidR="00A23191" w:rsidRPr="006F1B8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 баллов).</w:t>
      </w:r>
    </w:p>
    <w:p w14:paraId="04EBF64C" w14:textId="6B546DBD" w:rsidR="000E0E0A" w:rsidRPr="006F1B8F" w:rsidRDefault="000E0E0A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1B8F" w:rsidRPr="006F1B8F" w14:paraId="6634E2CD" w14:textId="77777777" w:rsidTr="008155C5">
        <w:tc>
          <w:tcPr>
            <w:tcW w:w="4672" w:type="dxa"/>
          </w:tcPr>
          <w:p w14:paraId="1625AA2E" w14:textId="77777777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ВЕРНОЕ УТВЕРЖДЕНИЕ</w:t>
            </w:r>
          </w:p>
        </w:tc>
        <w:tc>
          <w:tcPr>
            <w:tcW w:w="4673" w:type="dxa"/>
          </w:tcPr>
          <w:p w14:paraId="3DFE7756" w14:textId="77777777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sz w:val="24"/>
                <w:szCs w:val="24"/>
              </w:rPr>
              <w:t>ОШИБОЧНОЕ УТВЕРЖДЕНИЕ</w:t>
            </w:r>
          </w:p>
        </w:tc>
      </w:tr>
      <w:tr w:rsidR="006F1B8F" w:rsidRPr="006F1B8F" w14:paraId="03AC826E" w14:textId="77777777" w:rsidTr="008155C5">
        <w:tc>
          <w:tcPr>
            <w:tcW w:w="4672" w:type="dxa"/>
          </w:tcPr>
          <w:p w14:paraId="15EDB408" w14:textId="77777777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3" w:type="dxa"/>
          </w:tcPr>
          <w:p w14:paraId="5B205D6A" w14:textId="77777777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B8F" w:rsidRPr="006F1B8F" w14:paraId="4474266E" w14:textId="77777777" w:rsidTr="008155C5">
        <w:tc>
          <w:tcPr>
            <w:tcW w:w="4672" w:type="dxa"/>
          </w:tcPr>
          <w:p w14:paraId="0C145E0D" w14:textId="77777777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3" w:type="dxa"/>
          </w:tcPr>
          <w:p w14:paraId="0468D305" w14:textId="77777777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1B8F" w:rsidRPr="006F1B8F" w14:paraId="271817EA" w14:textId="77777777" w:rsidTr="008155C5">
        <w:tc>
          <w:tcPr>
            <w:tcW w:w="4672" w:type="dxa"/>
          </w:tcPr>
          <w:p w14:paraId="36F32BF8" w14:textId="77777777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3" w:type="dxa"/>
          </w:tcPr>
          <w:p w14:paraId="29EA930D" w14:textId="5A59964D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B8F" w:rsidRPr="006F1B8F" w14:paraId="009F2299" w14:textId="77777777" w:rsidTr="008155C5">
        <w:tc>
          <w:tcPr>
            <w:tcW w:w="4672" w:type="dxa"/>
          </w:tcPr>
          <w:p w14:paraId="625A3CB4" w14:textId="77777777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3" w:type="dxa"/>
          </w:tcPr>
          <w:p w14:paraId="3AD7B748" w14:textId="39E7DF6A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B8F" w:rsidRPr="006F1B8F" w14:paraId="47FC23ED" w14:textId="77777777" w:rsidTr="008155C5">
        <w:tc>
          <w:tcPr>
            <w:tcW w:w="4672" w:type="dxa"/>
          </w:tcPr>
          <w:p w14:paraId="73FEE819" w14:textId="15051E2D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151B00D8" w14:textId="0F72BE60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B8F" w:rsidRPr="006F1B8F" w14:paraId="661FD5FD" w14:textId="77777777" w:rsidTr="008155C5">
        <w:tc>
          <w:tcPr>
            <w:tcW w:w="4672" w:type="dxa"/>
          </w:tcPr>
          <w:p w14:paraId="2EFB238D" w14:textId="00636DB5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38F93A3" w14:textId="3FFE2CAF" w:rsidR="008155C5" w:rsidRPr="006F1B8F" w:rsidRDefault="008155C5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94D15B" w14:textId="7531E0C7" w:rsidR="008155C5" w:rsidRPr="006F1B8F" w:rsidRDefault="008155C5" w:rsidP="008155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53472961"/>
      <w:r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ЗАДАНИЕ 6. Перед вами карты восстаний и различных войн. Ваша задача: опознать ВСЕ карты, верно определить их название и дать верную дату с точностью до года к КАЖДОЙ карте. За </w:t>
      </w:r>
      <w:proofErr w:type="gramStart"/>
      <w:r w:rsidRPr="006F1B8F">
        <w:rPr>
          <w:rFonts w:ascii="Times New Roman" w:hAnsi="Times New Roman" w:cs="Times New Roman"/>
          <w:b/>
          <w:bCs/>
          <w:sz w:val="24"/>
          <w:szCs w:val="24"/>
        </w:rPr>
        <w:t>каждую верно</w:t>
      </w:r>
      <w:proofErr w:type="gramEnd"/>
      <w:r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 заполненную строчку начисляется 1 балл (максимальное количество баллов – 6). Одна ошибка в строчке ведёт к снижению на 1 балл. </w:t>
      </w:r>
    </w:p>
    <w:bookmarkEnd w:id="3"/>
    <w:p w14:paraId="2102EB57" w14:textId="080B2FDE" w:rsidR="000E0E0A" w:rsidRPr="006F1B8F" w:rsidRDefault="000E0E0A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1413"/>
        <w:gridCol w:w="5386"/>
        <w:gridCol w:w="2546"/>
      </w:tblGrid>
      <w:tr w:rsidR="006F1B8F" w:rsidRPr="006F1B8F" w14:paraId="32366505" w14:textId="77777777" w:rsidTr="006B24E7">
        <w:tc>
          <w:tcPr>
            <w:tcW w:w="1413" w:type="dxa"/>
          </w:tcPr>
          <w:p w14:paraId="78BE5B56" w14:textId="77777777" w:rsidR="006B24E7" w:rsidRPr="006F1B8F" w:rsidRDefault="006B24E7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КАРТЫ</w:t>
            </w:r>
          </w:p>
        </w:tc>
        <w:tc>
          <w:tcPr>
            <w:tcW w:w="5386" w:type="dxa"/>
          </w:tcPr>
          <w:p w14:paraId="39C2EC87" w14:textId="77777777" w:rsidR="006B24E7" w:rsidRPr="006F1B8F" w:rsidRDefault="006B24E7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ВОССТАНИЯ или ВОЙНЫ</w:t>
            </w:r>
          </w:p>
        </w:tc>
        <w:tc>
          <w:tcPr>
            <w:tcW w:w="2546" w:type="dxa"/>
          </w:tcPr>
          <w:p w14:paraId="05F8BB4E" w14:textId="77777777" w:rsidR="006B24E7" w:rsidRPr="006F1B8F" w:rsidRDefault="006B24E7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ГОДЫ</w:t>
            </w:r>
          </w:p>
        </w:tc>
      </w:tr>
      <w:tr w:rsidR="006F1B8F" w:rsidRPr="006F1B8F" w14:paraId="06AC092E" w14:textId="77777777" w:rsidTr="006B24E7">
        <w:tc>
          <w:tcPr>
            <w:tcW w:w="1413" w:type="dxa"/>
          </w:tcPr>
          <w:p w14:paraId="6BCE47CE" w14:textId="77777777" w:rsidR="006B24E7" w:rsidRPr="006F1B8F" w:rsidRDefault="006B24E7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14:paraId="63A5A59E" w14:textId="26CB96BA" w:rsidR="006B24E7" w:rsidRPr="006F1B8F" w:rsidRDefault="00CB420A" w:rsidP="00EA2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Ливонская война</w:t>
            </w:r>
          </w:p>
        </w:tc>
        <w:tc>
          <w:tcPr>
            <w:tcW w:w="2546" w:type="dxa"/>
          </w:tcPr>
          <w:p w14:paraId="64CF7AEF" w14:textId="49B994B6" w:rsidR="006B24E7" w:rsidRPr="006F1B8F" w:rsidRDefault="0077437D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1558 – 1583</w:t>
            </w:r>
          </w:p>
        </w:tc>
      </w:tr>
      <w:tr w:rsidR="006F1B8F" w:rsidRPr="006F1B8F" w14:paraId="72927A1B" w14:textId="77777777" w:rsidTr="006B24E7">
        <w:tc>
          <w:tcPr>
            <w:tcW w:w="1413" w:type="dxa"/>
          </w:tcPr>
          <w:p w14:paraId="10E8E1D6" w14:textId="77777777" w:rsidR="006B24E7" w:rsidRPr="006F1B8F" w:rsidRDefault="006B24E7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14:paraId="512C8417" w14:textId="391A710C" w:rsidR="006B24E7" w:rsidRPr="006F1B8F" w:rsidRDefault="00CB420A" w:rsidP="00EA2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Восстание Болотникова</w:t>
            </w:r>
          </w:p>
        </w:tc>
        <w:tc>
          <w:tcPr>
            <w:tcW w:w="2546" w:type="dxa"/>
          </w:tcPr>
          <w:p w14:paraId="33D44CC9" w14:textId="49A22146" w:rsidR="006B24E7" w:rsidRPr="006F1B8F" w:rsidRDefault="00314FF3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1606 – 1607 </w:t>
            </w:r>
          </w:p>
        </w:tc>
      </w:tr>
      <w:tr w:rsidR="006F1B8F" w:rsidRPr="006F1B8F" w14:paraId="7D614D55" w14:textId="77777777" w:rsidTr="006B24E7">
        <w:tc>
          <w:tcPr>
            <w:tcW w:w="1413" w:type="dxa"/>
          </w:tcPr>
          <w:p w14:paraId="78635BC3" w14:textId="77777777" w:rsidR="006B24E7" w:rsidRPr="006F1B8F" w:rsidRDefault="006B24E7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14:paraId="16C42EB8" w14:textId="78CF0FDC" w:rsidR="006B24E7" w:rsidRPr="006F1B8F" w:rsidRDefault="00CB420A" w:rsidP="00EA2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Восстание Разина</w:t>
            </w:r>
          </w:p>
        </w:tc>
        <w:tc>
          <w:tcPr>
            <w:tcW w:w="2546" w:type="dxa"/>
          </w:tcPr>
          <w:p w14:paraId="7F410B74" w14:textId="2F8BB54C" w:rsidR="006B24E7" w:rsidRPr="006F1B8F" w:rsidRDefault="00B86BEE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1667 – 1671 </w:t>
            </w:r>
          </w:p>
        </w:tc>
      </w:tr>
      <w:tr w:rsidR="006F1B8F" w:rsidRPr="006F1B8F" w14:paraId="4684F9E9" w14:textId="77777777" w:rsidTr="006B24E7">
        <w:tc>
          <w:tcPr>
            <w:tcW w:w="1413" w:type="dxa"/>
          </w:tcPr>
          <w:p w14:paraId="18E0C12C" w14:textId="77777777" w:rsidR="006B24E7" w:rsidRPr="006F1B8F" w:rsidRDefault="006B24E7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14:paraId="015F823D" w14:textId="4310ED13" w:rsidR="006B24E7" w:rsidRPr="006F1B8F" w:rsidRDefault="00CB420A" w:rsidP="00EA2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Восстание Пугачёва</w:t>
            </w:r>
          </w:p>
        </w:tc>
        <w:tc>
          <w:tcPr>
            <w:tcW w:w="2546" w:type="dxa"/>
          </w:tcPr>
          <w:p w14:paraId="48141C0D" w14:textId="279A95EC" w:rsidR="006B24E7" w:rsidRPr="006F1B8F" w:rsidRDefault="006A68A4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1773 – 1775 </w:t>
            </w:r>
          </w:p>
        </w:tc>
      </w:tr>
      <w:tr w:rsidR="006F1B8F" w:rsidRPr="006F1B8F" w14:paraId="7CD03FEC" w14:textId="77777777" w:rsidTr="006B24E7">
        <w:tc>
          <w:tcPr>
            <w:tcW w:w="1413" w:type="dxa"/>
          </w:tcPr>
          <w:p w14:paraId="7674471E" w14:textId="77777777" w:rsidR="006B24E7" w:rsidRPr="006F1B8F" w:rsidRDefault="006B24E7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14:paraId="65D9442E" w14:textId="299AA7E0" w:rsidR="006B24E7" w:rsidRPr="006F1B8F" w:rsidRDefault="00CB420A" w:rsidP="00EA2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Восстание Булавина</w:t>
            </w:r>
          </w:p>
        </w:tc>
        <w:tc>
          <w:tcPr>
            <w:tcW w:w="2546" w:type="dxa"/>
          </w:tcPr>
          <w:p w14:paraId="5B198355" w14:textId="5C560012" w:rsidR="006B24E7" w:rsidRPr="006F1B8F" w:rsidRDefault="006A68A4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1707 – 1708</w:t>
            </w:r>
          </w:p>
        </w:tc>
      </w:tr>
      <w:tr w:rsidR="006B24E7" w:rsidRPr="006F1B8F" w14:paraId="54A18279" w14:textId="77777777" w:rsidTr="006B24E7">
        <w:tc>
          <w:tcPr>
            <w:tcW w:w="1413" w:type="dxa"/>
          </w:tcPr>
          <w:p w14:paraId="5C313E17" w14:textId="77777777" w:rsidR="006B24E7" w:rsidRPr="006F1B8F" w:rsidRDefault="006B24E7" w:rsidP="00EA2B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14:paraId="6827CDD9" w14:textId="5CC86231" w:rsidR="006B24E7" w:rsidRPr="006F1B8F" w:rsidRDefault="00CB420A" w:rsidP="00EA2B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Северная война</w:t>
            </w:r>
          </w:p>
        </w:tc>
        <w:tc>
          <w:tcPr>
            <w:tcW w:w="2546" w:type="dxa"/>
          </w:tcPr>
          <w:p w14:paraId="5A10E156" w14:textId="65225AA1" w:rsidR="006B24E7" w:rsidRPr="006F1B8F" w:rsidRDefault="00613A9D" w:rsidP="00EA2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1700 – 1721 </w:t>
            </w:r>
          </w:p>
        </w:tc>
      </w:tr>
    </w:tbl>
    <w:p w14:paraId="35B9FA4F" w14:textId="77777777" w:rsidR="00CB1406" w:rsidRPr="006F1B8F" w:rsidRDefault="00CB1406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83079" w14:textId="3AC46A7D" w:rsidR="00A11D17" w:rsidRPr="006F1B8F" w:rsidRDefault="00A11D17" w:rsidP="00A11D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>ЗАДАНИЕ 7. Вам предложен текст исторического источника, прочитав который вам необходимо выполнить ряд заданий. Максимальное количество баллов – 14.</w:t>
      </w:r>
    </w:p>
    <w:p w14:paraId="3456E58B" w14:textId="04B0C843" w:rsidR="000E0E0A" w:rsidRPr="006F1B8F" w:rsidRDefault="000E0E0A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04"/>
        <w:gridCol w:w="3402"/>
        <w:gridCol w:w="5245"/>
      </w:tblGrid>
      <w:tr w:rsidR="006F1B8F" w:rsidRPr="006F1B8F" w14:paraId="4331A782" w14:textId="77777777" w:rsidTr="005B4CC0">
        <w:tc>
          <w:tcPr>
            <w:tcW w:w="704" w:type="dxa"/>
          </w:tcPr>
          <w:p w14:paraId="05B8A9D0" w14:textId="77777777" w:rsidR="005B4CC0" w:rsidRPr="006F1B8F" w:rsidRDefault="005B4CC0" w:rsidP="00062B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14:paraId="185748FC" w14:textId="77777777" w:rsidR="005B4CC0" w:rsidRPr="006F1B8F" w:rsidRDefault="005B4CC0" w:rsidP="00062B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ВОПРОС</w:t>
            </w:r>
          </w:p>
        </w:tc>
        <w:tc>
          <w:tcPr>
            <w:tcW w:w="5245" w:type="dxa"/>
          </w:tcPr>
          <w:p w14:paraId="6797BCC4" w14:textId="77777777" w:rsidR="005B4CC0" w:rsidRPr="006F1B8F" w:rsidRDefault="005B4CC0" w:rsidP="00062B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6F1B8F" w:rsidRPr="006F1B8F" w14:paraId="002C576C" w14:textId="77777777" w:rsidTr="005B4CC0">
        <w:tc>
          <w:tcPr>
            <w:tcW w:w="704" w:type="dxa"/>
          </w:tcPr>
          <w:p w14:paraId="62F40D2D" w14:textId="77777777" w:rsidR="005B4CC0" w:rsidRPr="006F1B8F" w:rsidRDefault="005B4CC0" w:rsidP="00062B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7.1.</w:t>
            </w:r>
          </w:p>
        </w:tc>
        <w:tc>
          <w:tcPr>
            <w:tcW w:w="3402" w:type="dxa"/>
          </w:tcPr>
          <w:p w14:paraId="47AA6737" w14:textId="77777777" w:rsidR="005B4CC0" w:rsidRPr="006F1B8F" w:rsidRDefault="005B4CC0" w:rsidP="0006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Укажите датировку источника (2 балла). </w:t>
            </w:r>
          </w:p>
        </w:tc>
        <w:tc>
          <w:tcPr>
            <w:tcW w:w="5245" w:type="dxa"/>
          </w:tcPr>
          <w:p w14:paraId="6F468A16" w14:textId="55DD2526" w:rsidR="005B4CC0" w:rsidRPr="006F1B8F" w:rsidRDefault="005B4CC0" w:rsidP="0006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1642</w:t>
            </w:r>
          </w:p>
        </w:tc>
      </w:tr>
      <w:tr w:rsidR="006F1B8F" w:rsidRPr="006F1B8F" w14:paraId="5AA4DAB7" w14:textId="77777777" w:rsidTr="005B4CC0">
        <w:tc>
          <w:tcPr>
            <w:tcW w:w="704" w:type="dxa"/>
          </w:tcPr>
          <w:p w14:paraId="40226D3A" w14:textId="77777777" w:rsidR="005B4CC0" w:rsidRPr="006F1B8F" w:rsidRDefault="005B4CC0" w:rsidP="00062B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7.2.</w:t>
            </w:r>
          </w:p>
        </w:tc>
        <w:tc>
          <w:tcPr>
            <w:tcW w:w="3402" w:type="dxa"/>
          </w:tcPr>
          <w:p w14:paraId="03C51D3F" w14:textId="77777777" w:rsidR="005B4CC0" w:rsidRPr="006F1B8F" w:rsidRDefault="005B4CC0" w:rsidP="0006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Укажите тип грамоты </w:t>
            </w:r>
            <w:r w:rsidRPr="006F1B8F">
              <w:rPr>
                <w:rFonts w:ascii="Times New Roman" w:hAnsi="Times New Roman" w:cs="Times New Roman"/>
                <w:sz w:val="24"/>
                <w:szCs w:val="24"/>
              </w:rPr>
              <w:br/>
              <w:t>(2 балла)?</w:t>
            </w:r>
          </w:p>
        </w:tc>
        <w:tc>
          <w:tcPr>
            <w:tcW w:w="5245" w:type="dxa"/>
          </w:tcPr>
          <w:p w14:paraId="3BFFAD37" w14:textId="024108BC" w:rsidR="005B4CC0" w:rsidRPr="006F1B8F" w:rsidRDefault="005B4CC0" w:rsidP="0006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Ссудная грамота</w:t>
            </w:r>
          </w:p>
        </w:tc>
      </w:tr>
      <w:tr w:rsidR="006F1B8F" w:rsidRPr="006F1B8F" w14:paraId="0DC945E8" w14:textId="77777777" w:rsidTr="005B4CC0">
        <w:tc>
          <w:tcPr>
            <w:tcW w:w="704" w:type="dxa"/>
          </w:tcPr>
          <w:p w14:paraId="0167801E" w14:textId="77777777" w:rsidR="005B4CC0" w:rsidRPr="006F1B8F" w:rsidRDefault="005B4CC0" w:rsidP="00062B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7.3.</w:t>
            </w:r>
          </w:p>
        </w:tc>
        <w:tc>
          <w:tcPr>
            <w:tcW w:w="3402" w:type="dxa"/>
          </w:tcPr>
          <w:p w14:paraId="7AAAA602" w14:textId="77777777" w:rsidR="005B4CC0" w:rsidRPr="006F1B8F" w:rsidRDefault="005B4CC0" w:rsidP="0006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На что предоставлялась ссуда? (2 балл).</w:t>
            </w:r>
          </w:p>
        </w:tc>
        <w:tc>
          <w:tcPr>
            <w:tcW w:w="5245" w:type="dxa"/>
          </w:tcPr>
          <w:p w14:paraId="570FEE81" w14:textId="77777777" w:rsidR="005B4CC0" w:rsidRPr="006F1B8F" w:rsidRDefault="005B4CC0" w:rsidP="0006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148F3" w:rsidRPr="006F1B8F">
              <w:rPr>
                <w:rFonts w:ascii="Times New Roman" w:hAnsi="Times New Roman" w:cs="Times New Roman"/>
                <w:sz w:val="24"/>
                <w:szCs w:val="24"/>
              </w:rPr>
              <w:t>обзаведение хозяйством.</w:t>
            </w:r>
          </w:p>
          <w:p w14:paraId="7FAF93E2" w14:textId="0E528709" w:rsidR="005148F3" w:rsidRPr="006F1B8F" w:rsidRDefault="005148F3" w:rsidP="00062B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</w:t>
            </w: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Одной лишь </w:t>
            </w:r>
            <w:r w:rsidR="00ED23E3"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формулировки</w:t>
            </w: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«завод» не достаточно, необходимо, чтобы школьник понимал смысл этого понятия. </w:t>
            </w:r>
          </w:p>
        </w:tc>
      </w:tr>
      <w:tr w:rsidR="006F1B8F" w:rsidRPr="006F1B8F" w14:paraId="35A11059" w14:textId="77777777" w:rsidTr="005B4CC0">
        <w:tc>
          <w:tcPr>
            <w:tcW w:w="704" w:type="dxa"/>
          </w:tcPr>
          <w:p w14:paraId="7D8B920B" w14:textId="77777777" w:rsidR="005B4CC0" w:rsidRPr="006F1B8F" w:rsidRDefault="005B4CC0" w:rsidP="00062B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7.4.</w:t>
            </w:r>
          </w:p>
        </w:tc>
        <w:tc>
          <w:tcPr>
            <w:tcW w:w="3402" w:type="dxa"/>
          </w:tcPr>
          <w:p w14:paraId="6E6EBC1C" w14:textId="77777777" w:rsidR="005B4CC0" w:rsidRPr="006F1B8F" w:rsidRDefault="005B4CC0" w:rsidP="0006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Добровольно ли была составлена грамота и почему? (2 балл)?</w:t>
            </w:r>
          </w:p>
        </w:tc>
        <w:tc>
          <w:tcPr>
            <w:tcW w:w="5245" w:type="dxa"/>
          </w:tcPr>
          <w:p w14:paraId="293371CA" w14:textId="7237513C" w:rsidR="005B4CC0" w:rsidRPr="006F1B8F" w:rsidRDefault="005148F3" w:rsidP="0006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Добровольно, т.к. есть </w:t>
            </w:r>
            <w:r w:rsidR="002728F3"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на то, что она составлена «из воли». </w:t>
            </w:r>
          </w:p>
        </w:tc>
      </w:tr>
      <w:tr w:rsidR="006F1B8F" w:rsidRPr="006F1B8F" w14:paraId="1B9E42D7" w14:textId="77777777" w:rsidTr="005B4CC0">
        <w:tc>
          <w:tcPr>
            <w:tcW w:w="704" w:type="dxa"/>
          </w:tcPr>
          <w:p w14:paraId="7EFD087C" w14:textId="77777777" w:rsidR="005B4CC0" w:rsidRPr="006F1B8F" w:rsidRDefault="005B4CC0" w:rsidP="00062B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7.5.</w:t>
            </w:r>
          </w:p>
        </w:tc>
        <w:tc>
          <w:tcPr>
            <w:tcW w:w="3402" w:type="dxa"/>
          </w:tcPr>
          <w:p w14:paraId="4C3B7B4D" w14:textId="77777777" w:rsidR="005B4CC0" w:rsidRPr="006F1B8F" w:rsidRDefault="005B4CC0" w:rsidP="0006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Каково значение перечисления внешних примет Василия Игнатьева? (2 балла).</w:t>
            </w:r>
          </w:p>
        </w:tc>
        <w:tc>
          <w:tcPr>
            <w:tcW w:w="5245" w:type="dxa"/>
          </w:tcPr>
          <w:p w14:paraId="20F6155D" w14:textId="0DF6CBDD" w:rsidR="005B4CC0" w:rsidRPr="006F1B8F" w:rsidRDefault="002728F3" w:rsidP="0006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Чтобы легче было поймать бежавшего крестьянина. </w:t>
            </w:r>
          </w:p>
        </w:tc>
      </w:tr>
      <w:tr w:rsidR="005B4CC0" w:rsidRPr="006F1B8F" w14:paraId="4DF10276" w14:textId="77777777" w:rsidTr="005B4CC0">
        <w:tc>
          <w:tcPr>
            <w:tcW w:w="704" w:type="dxa"/>
          </w:tcPr>
          <w:p w14:paraId="2176F279" w14:textId="77777777" w:rsidR="005B4CC0" w:rsidRPr="006F1B8F" w:rsidRDefault="005B4CC0" w:rsidP="00062B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7.6.</w:t>
            </w:r>
          </w:p>
        </w:tc>
        <w:tc>
          <w:tcPr>
            <w:tcW w:w="3402" w:type="dxa"/>
          </w:tcPr>
          <w:p w14:paraId="6B40C08E" w14:textId="3C8B4E90" w:rsidR="005B4CC0" w:rsidRPr="006F1B8F" w:rsidRDefault="00DA0CCB" w:rsidP="0006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="005B4CC0"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 каких условий говорит в пользу того, что Василий Игнатьев не имел возможности вернуть ссуду? (4 балла). </w:t>
            </w:r>
          </w:p>
        </w:tc>
        <w:tc>
          <w:tcPr>
            <w:tcW w:w="5245" w:type="dxa"/>
          </w:tcPr>
          <w:p w14:paraId="0F6A5ED1" w14:textId="77777777" w:rsidR="008D16A0" w:rsidRPr="006F1B8F" w:rsidRDefault="008D16A0" w:rsidP="008D16A0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301F"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ет указание на срок ссуды, </w:t>
            </w:r>
          </w:p>
          <w:p w14:paraId="452F7232" w14:textId="77777777" w:rsidR="008D16A0" w:rsidRPr="006F1B8F" w:rsidRDefault="0011301F" w:rsidP="008D16A0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нет указания </w:t>
            </w:r>
            <w:r w:rsidR="00790A2F" w:rsidRPr="006F1B8F">
              <w:rPr>
                <w:rFonts w:ascii="Times New Roman" w:hAnsi="Times New Roman" w:cs="Times New Roman"/>
                <w:sz w:val="24"/>
                <w:szCs w:val="24"/>
              </w:rPr>
              <w:t>на сумму</w:t>
            </w: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процентов, </w:t>
            </w:r>
          </w:p>
          <w:p w14:paraId="00267A70" w14:textId="77777777" w:rsidR="008D16A0" w:rsidRPr="006F1B8F" w:rsidRDefault="0011301F" w:rsidP="008D16A0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нет указания на санкцию в случае неуплаты ссуды</w:t>
            </w:r>
            <w:r w:rsidR="008D16A0" w:rsidRPr="006F1B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8EFD947" w14:textId="77777777" w:rsidR="005B4CC0" w:rsidRPr="006F1B8F" w:rsidRDefault="00790A2F" w:rsidP="008D16A0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 w:rsidR="008D16A0"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указания на то, что </w:t>
            </w:r>
            <w:r w:rsidR="00ED23E3" w:rsidRPr="006F1B8F">
              <w:rPr>
                <w:rFonts w:ascii="Times New Roman" w:hAnsi="Times New Roman" w:cs="Times New Roman"/>
                <w:sz w:val="24"/>
                <w:szCs w:val="24"/>
              </w:rPr>
              <w:t>крестьянин обязан был вернуть ссуду</w:t>
            </w:r>
          </w:p>
          <w:p w14:paraId="2E27F50F" w14:textId="6A0B52CB" w:rsidR="00ED23E3" w:rsidRPr="006F1B8F" w:rsidRDefault="00CB1406" w:rsidP="00ED23E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</w:t>
            </w: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ED23E3"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каждое условие начисляется по одному баллу.</w:t>
            </w:r>
          </w:p>
        </w:tc>
      </w:tr>
    </w:tbl>
    <w:p w14:paraId="0CFF5FC0" w14:textId="3C08FF13" w:rsidR="000E0E0A" w:rsidRPr="006F1B8F" w:rsidRDefault="000E0E0A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32A51" w14:textId="77777777" w:rsidR="00AC443E" w:rsidRPr="006F1B8F" w:rsidRDefault="00AC443E" w:rsidP="00AC44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8. Перед вам текст, который имеет пропущенные термины, даты и фамилии исторических деятелей. Ваша задача: заполнить соответствующие пропуски. </w:t>
      </w:r>
    </w:p>
    <w:p w14:paraId="03049132" w14:textId="6142D26D" w:rsidR="00AC443E" w:rsidRPr="006F1B8F" w:rsidRDefault="00AC443E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2336"/>
        <w:gridCol w:w="1916"/>
        <w:gridCol w:w="2337"/>
      </w:tblGrid>
      <w:tr w:rsidR="006F1B8F" w:rsidRPr="006F1B8F" w14:paraId="34119E2A" w14:textId="77777777" w:rsidTr="000102F2">
        <w:tc>
          <w:tcPr>
            <w:tcW w:w="1980" w:type="dxa"/>
          </w:tcPr>
          <w:p w14:paraId="405548F4" w14:textId="0CE738AC" w:rsidR="000102F2" w:rsidRPr="006F1B8F" w:rsidRDefault="000102F2" w:rsidP="003B6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пропуска</w:t>
            </w:r>
          </w:p>
        </w:tc>
        <w:tc>
          <w:tcPr>
            <w:tcW w:w="2336" w:type="dxa"/>
          </w:tcPr>
          <w:p w14:paraId="22DC8BE3" w14:textId="7CB910E8" w:rsidR="000102F2" w:rsidRPr="006F1B8F" w:rsidRDefault="000102F2" w:rsidP="003B6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 термин или фамилия</w:t>
            </w:r>
          </w:p>
        </w:tc>
        <w:tc>
          <w:tcPr>
            <w:tcW w:w="1916" w:type="dxa"/>
          </w:tcPr>
          <w:p w14:paraId="01EF55BD" w14:textId="7A4A6D8F" w:rsidR="000102F2" w:rsidRPr="006F1B8F" w:rsidRDefault="000102F2" w:rsidP="003B6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пропуска</w:t>
            </w:r>
          </w:p>
        </w:tc>
        <w:tc>
          <w:tcPr>
            <w:tcW w:w="2337" w:type="dxa"/>
          </w:tcPr>
          <w:p w14:paraId="55B8F812" w14:textId="21651CCF" w:rsidR="000102F2" w:rsidRPr="006F1B8F" w:rsidRDefault="000102F2" w:rsidP="003B6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 термин или фамилия</w:t>
            </w:r>
          </w:p>
        </w:tc>
      </w:tr>
      <w:tr w:rsidR="006F1B8F" w:rsidRPr="006F1B8F" w14:paraId="5B10F3DA" w14:textId="77777777" w:rsidTr="000102F2">
        <w:tc>
          <w:tcPr>
            <w:tcW w:w="1980" w:type="dxa"/>
          </w:tcPr>
          <w:p w14:paraId="22ED70A6" w14:textId="69930EBB" w:rsidR="000102F2" w:rsidRPr="006F1B8F" w:rsidRDefault="000102F2" w:rsidP="00DC0B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14:paraId="0A075D69" w14:textId="6C7CF2B1" w:rsidR="000102F2" w:rsidRPr="006F1B8F" w:rsidRDefault="00DC0BC3" w:rsidP="00DC0B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  <w:r w:rsidRPr="006F1B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916" w:type="dxa"/>
          </w:tcPr>
          <w:p w14:paraId="57973519" w14:textId="0E57EF4F" w:rsidR="000102F2" w:rsidRPr="006F1B8F" w:rsidRDefault="000102F2" w:rsidP="00DC0B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14:paraId="5EDCE383" w14:textId="14BC632A" w:rsidR="000102F2" w:rsidRPr="006F1B8F" w:rsidRDefault="003B62F6" w:rsidP="00DC0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инвентарная</w:t>
            </w:r>
          </w:p>
        </w:tc>
      </w:tr>
      <w:tr w:rsidR="006F1B8F" w:rsidRPr="006F1B8F" w14:paraId="32702410" w14:textId="77777777" w:rsidTr="000102F2">
        <w:tc>
          <w:tcPr>
            <w:tcW w:w="1980" w:type="dxa"/>
          </w:tcPr>
          <w:p w14:paraId="3467D52D" w14:textId="49A904E8" w:rsidR="000102F2" w:rsidRPr="006F1B8F" w:rsidRDefault="000102F2" w:rsidP="00DC0B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14:paraId="0E69F72B" w14:textId="53244F3E" w:rsidR="000102F2" w:rsidRPr="006F1B8F" w:rsidRDefault="00DC0BC3" w:rsidP="00DC0B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1842</w:t>
            </w:r>
          </w:p>
        </w:tc>
        <w:tc>
          <w:tcPr>
            <w:tcW w:w="1916" w:type="dxa"/>
          </w:tcPr>
          <w:p w14:paraId="123BDB9B" w14:textId="5E845741" w:rsidR="000102F2" w:rsidRPr="006F1B8F" w:rsidRDefault="000102F2" w:rsidP="00DC0B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37" w:type="dxa"/>
          </w:tcPr>
          <w:p w14:paraId="1D647884" w14:textId="64A2141B" w:rsidR="000102F2" w:rsidRPr="006F1B8F" w:rsidRDefault="003B62F6" w:rsidP="00DC0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1837</w:t>
            </w:r>
          </w:p>
        </w:tc>
      </w:tr>
      <w:tr w:rsidR="006F1B8F" w:rsidRPr="006F1B8F" w14:paraId="48DA7ED0" w14:textId="77777777" w:rsidTr="000102F2">
        <w:tc>
          <w:tcPr>
            <w:tcW w:w="1980" w:type="dxa"/>
          </w:tcPr>
          <w:p w14:paraId="132457ED" w14:textId="742E247A" w:rsidR="000102F2" w:rsidRPr="006F1B8F" w:rsidRDefault="000102F2" w:rsidP="00DC0B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36" w:type="dxa"/>
          </w:tcPr>
          <w:p w14:paraId="744DD7F7" w14:textId="4F1C8E00" w:rsidR="000102F2" w:rsidRPr="006F1B8F" w:rsidRDefault="00DD2450" w:rsidP="00DC0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0BC3" w:rsidRPr="006F1B8F">
              <w:rPr>
                <w:rFonts w:ascii="Times New Roman" w:hAnsi="Times New Roman" w:cs="Times New Roman"/>
                <w:sz w:val="24"/>
                <w:szCs w:val="24"/>
              </w:rPr>
              <w:t>омещичьего</w:t>
            </w:r>
          </w:p>
        </w:tc>
        <w:tc>
          <w:tcPr>
            <w:tcW w:w="1916" w:type="dxa"/>
          </w:tcPr>
          <w:p w14:paraId="696319C3" w14:textId="1614433D" w:rsidR="000102F2" w:rsidRPr="006F1B8F" w:rsidRDefault="000102F2" w:rsidP="00DC0B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37" w:type="dxa"/>
          </w:tcPr>
          <w:p w14:paraId="19E03192" w14:textId="6368CA46" w:rsidR="000102F2" w:rsidRPr="006F1B8F" w:rsidRDefault="003B62F6" w:rsidP="00DC0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Киселёв</w:t>
            </w:r>
          </w:p>
        </w:tc>
      </w:tr>
      <w:tr w:rsidR="00DD2450" w:rsidRPr="006F1B8F" w14:paraId="59A86980" w14:textId="77777777" w:rsidTr="000102F2">
        <w:tc>
          <w:tcPr>
            <w:tcW w:w="1980" w:type="dxa"/>
          </w:tcPr>
          <w:p w14:paraId="6DF9D93A" w14:textId="77777777" w:rsidR="00DD2450" w:rsidRPr="006F1B8F" w:rsidRDefault="00DD2450" w:rsidP="00DC0B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6" w:type="dxa"/>
          </w:tcPr>
          <w:p w14:paraId="250F8214" w14:textId="77777777" w:rsidR="00DD2450" w:rsidRPr="006F1B8F" w:rsidRDefault="00DD2450" w:rsidP="00DC0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14:paraId="5EFE046B" w14:textId="24359751" w:rsidR="00DD2450" w:rsidRPr="006F1B8F" w:rsidRDefault="00DD2450" w:rsidP="00DC0B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 w14:paraId="51FC5DD4" w14:textId="1A299D05" w:rsidR="00DD2450" w:rsidRPr="006F1B8F" w:rsidRDefault="00DD2450" w:rsidP="00DC0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sz w:val="24"/>
                <w:szCs w:val="24"/>
              </w:rPr>
              <w:t>государственных имуществ</w:t>
            </w:r>
          </w:p>
        </w:tc>
      </w:tr>
    </w:tbl>
    <w:p w14:paraId="5B8F8055" w14:textId="2B3B1A77" w:rsidR="00AC443E" w:rsidRPr="006F1B8F" w:rsidRDefault="00AC443E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53F4C" w14:textId="06E7C513" w:rsidR="00EC3113" w:rsidRPr="006F1B8F" w:rsidRDefault="003B62F6" w:rsidP="00EC31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ЗАДАНИЕ 9. </w:t>
      </w:r>
      <w:r w:rsidR="00EC3113"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Перед вами памятники архитектуры, </w:t>
      </w:r>
      <w:bookmarkStart w:id="4" w:name="_Hlk116726570"/>
      <w:r w:rsidR="00EC3113"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возведённые в </w:t>
      </w:r>
      <w:r w:rsidR="00EC3113" w:rsidRPr="006F1B8F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="00EC3113"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 веке. Ваша задача: отобрать из них </w:t>
      </w:r>
      <w:r w:rsidR="000D24A2"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ТОЛЬКО </w:t>
      </w:r>
      <w:r w:rsidR="00EC3113"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те, которые были возведены одним и тем же архитектором и определить их название. Верный ответ </w:t>
      </w:r>
      <w:r w:rsidR="00DE48DE"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следует </w:t>
      </w:r>
      <w:r w:rsidR="00EC3113"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записать в таблицу. Фамилия и имя архитектора – 3 балла, верно указанное название построек – 1 балл. Максимальное количество баллов: 6 баллов. </w:t>
      </w:r>
    </w:p>
    <w:bookmarkEnd w:id="4"/>
    <w:p w14:paraId="6A1DB89E" w14:textId="77777777" w:rsidR="0039010C" w:rsidRPr="006F1B8F" w:rsidRDefault="0039010C" w:rsidP="003901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3625F3" w14:textId="251B4286" w:rsidR="0039010C" w:rsidRPr="006F1B8F" w:rsidRDefault="006408F5" w:rsidP="003901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Фамилия имя архитектора: </w:t>
      </w:r>
      <w:r w:rsidR="006774A0">
        <w:rPr>
          <w:rFonts w:ascii="Times New Roman" w:hAnsi="Times New Roman" w:cs="Times New Roman"/>
          <w:b/>
          <w:bCs/>
          <w:sz w:val="24"/>
          <w:szCs w:val="24"/>
        </w:rPr>
        <w:t>Константин Тон</w:t>
      </w:r>
    </w:p>
    <w:p w14:paraId="505CCA17" w14:textId="12C1B40B" w:rsidR="006408F5" w:rsidRPr="006F1B8F" w:rsidRDefault="006408F5" w:rsidP="003901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950"/>
        <w:gridCol w:w="7401"/>
      </w:tblGrid>
      <w:tr w:rsidR="006F1B8F" w:rsidRPr="006F1B8F" w14:paraId="2FFD064D" w14:textId="77777777" w:rsidTr="009C2921">
        <w:tc>
          <w:tcPr>
            <w:tcW w:w="1950" w:type="dxa"/>
          </w:tcPr>
          <w:p w14:paraId="4B5D2566" w14:textId="573FDADB" w:rsidR="006408F5" w:rsidRPr="006F1B8F" w:rsidRDefault="009C2921" w:rsidP="009C29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архитектурного памятника</w:t>
            </w:r>
          </w:p>
        </w:tc>
        <w:tc>
          <w:tcPr>
            <w:tcW w:w="7401" w:type="dxa"/>
          </w:tcPr>
          <w:p w14:paraId="4F70A880" w14:textId="09C2E846" w:rsidR="006408F5" w:rsidRPr="006F1B8F" w:rsidRDefault="009C2921" w:rsidP="009C29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архитектурного памятника</w:t>
            </w:r>
          </w:p>
        </w:tc>
      </w:tr>
      <w:tr w:rsidR="006F1B8F" w:rsidRPr="006F1B8F" w14:paraId="4CA58A21" w14:textId="77777777" w:rsidTr="009C2921">
        <w:tc>
          <w:tcPr>
            <w:tcW w:w="1950" w:type="dxa"/>
          </w:tcPr>
          <w:p w14:paraId="18E77C9C" w14:textId="763ED149" w:rsidR="006408F5" w:rsidRPr="006F1B8F" w:rsidRDefault="00DE48DE" w:rsidP="009C29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01" w:type="dxa"/>
          </w:tcPr>
          <w:p w14:paraId="03A42ED6" w14:textId="67482C77" w:rsidR="006408F5" w:rsidRPr="006F1B8F" w:rsidRDefault="000D24A2" w:rsidP="000D24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Храм Христа Спасителя</w:t>
            </w:r>
          </w:p>
        </w:tc>
      </w:tr>
      <w:tr w:rsidR="006F1B8F" w:rsidRPr="006F1B8F" w14:paraId="5D26BC0B" w14:textId="77777777" w:rsidTr="009C2921">
        <w:tc>
          <w:tcPr>
            <w:tcW w:w="1950" w:type="dxa"/>
          </w:tcPr>
          <w:p w14:paraId="05B0EB49" w14:textId="62EFE297" w:rsidR="006408F5" w:rsidRPr="006F1B8F" w:rsidRDefault="00DE48DE" w:rsidP="009C29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01" w:type="dxa"/>
          </w:tcPr>
          <w:p w14:paraId="6F3EF415" w14:textId="3929C91A" w:rsidR="006408F5" w:rsidRPr="006F1B8F" w:rsidRDefault="000D24A2" w:rsidP="000D24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Оружейная палата</w:t>
            </w:r>
          </w:p>
        </w:tc>
      </w:tr>
      <w:tr w:rsidR="006F1B8F" w:rsidRPr="006F1B8F" w14:paraId="5B995957" w14:textId="77777777" w:rsidTr="009C2921">
        <w:tc>
          <w:tcPr>
            <w:tcW w:w="1950" w:type="dxa"/>
          </w:tcPr>
          <w:p w14:paraId="3208D9EC" w14:textId="27D4AB79" w:rsidR="006408F5" w:rsidRPr="006F1B8F" w:rsidRDefault="00DE48DE" w:rsidP="009C29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401" w:type="dxa"/>
          </w:tcPr>
          <w:p w14:paraId="189D0A1A" w14:textId="784F057F" w:rsidR="006408F5" w:rsidRPr="006F1B8F" w:rsidRDefault="000D24A2" w:rsidP="000D24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Большой Кремлёвский Дворец</w:t>
            </w:r>
          </w:p>
        </w:tc>
      </w:tr>
      <w:tr w:rsidR="006F1B8F" w:rsidRPr="006F1B8F" w14:paraId="31BEF489" w14:textId="77777777" w:rsidTr="009C2921">
        <w:tc>
          <w:tcPr>
            <w:tcW w:w="1950" w:type="dxa"/>
          </w:tcPr>
          <w:p w14:paraId="25054CE7" w14:textId="77777777" w:rsidR="006408F5" w:rsidRPr="006F1B8F" w:rsidRDefault="006408F5" w:rsidP="009C29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01" w:type="dxa"/>
          </w:tcPr>
          <w:p w14:paraId="5763FBC7" w14:textId="77777777" w:rsidR="006408F5" w:rsidRPr="006F1B8F" w:rsidRDefault="006408F5" w:rsidP="003901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1B8F" w:rsidRPr="006F1B8F" w14:paraId="7D2E4800" w14:textId="77777777" w:rsidTr="009C2921">
        <w:tc>
          <w:tcPr>
            <w:tcW w:w="1950" w:type="dxa"/>
          </w:tcPr>
          <w:p w14:paraId="05B7ED30" w14:textId="77777777" w:rsidR="006408F5" w:rsidRPr="006F1B8F" w:rsidRDefault="006408F5" w:rsidP="009C29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01" w:type="dxa"/>
          </w:tcPr>
          <w:p w14:paraId="7C12ED80" w14:textId="77777777" w:rsidR="006408F5" w:rsidRPr="006F1B8F" w:rsidRDefault="006408F5" w:rsidP="003901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061E0" w:rsidRPr="006F1B8F" w14:paraId="05A01DE2" w14:textId="77777777" w:rsidTr="009C2921">
        <w:tc>
          <w:tcPr>
            <w:tcW w:w="1950" w:type="dxa"/>
          </w:tcPr>
          <w:p w14:paraId="29DCDD27" w14:textId="77777777" w:rsidR="000061E0" w:rsidRPr="006F1B8F" w:rsidRDefault="000061E0" w:rsidP="009C29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01" w:type="dxa"/>
          </w:tcPr>
          <w:p w14:paraId="191CEC40" w14:textId="77777777" w:rsidR="000061E0" w:rsidRPr="006F1B8F" w:rsidRDefault="000061E0" w:rsidP="003901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6A41755" w14:textId="701FF383" w:rsidR="00AC443E" w:rsidRPr="006F1B8F" w:rsidRDefault="00AC443E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DEE6A" w14:textId="3B401BDE" w:rsidR="00AC443E" w:rsidRPr="006F1B8F" w:rsidRDefault="00AC443E" w:rsidP="002C6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525886" w14:textId="77777777" w:rsidR="007B526E" w:rsidRPr="006F1B8F" w:rsidRDefault="007B526E" w:rsidP="007B52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>ЭССЕ</w:t>
      </w:r>
    </w:p>
    <w:p w14:paraId="5F1AE458" w14:textId="77777777" w:rsidR="007B526E" w:rsidRPr="006F1B8F" w:rsidRDefault="007B526E" w:rsidP="007B52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>МАКСИМАЛЬНАЯ ОЦЕНКА – 25 БАЛЛОВ.</w:t>
      </w:r>
    </w:p>
    <w:p w14:paraId="781C89AE" w14:textId="77777777" w:rsidR="007B526E" w:rsidRPr="006F1B8F" w:rsidRDefault="007B526E" w:rsidP="007B5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Вам предстоит работать с высказываниями историков и современников о событиях и деятелях отечественной истории. Выберите из них одно, которое станет темой Вашего сочинения-эссе. Ваша задача - сформулировать собственное отношение к данному утверждению и обосновать его аргументами, представляющимися Вам наиболее существенными. При выборе темы исходите из того, что Вы:</w:t>
      </w:r>
    </w:p>
    <w:p w14:paraId="79DAD796" w14:textId="77777777" w:rsidR="007B526E" w:rsidRPr="006F1B8F" w:rsidRDefault="007B526E" w:rsidP="007B526E">
      <w:pPr>
        <w:pStyle w:val="a9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Ясно понимаете смысл высказывания (не обязательно полностью или даже частично быть согласным с автором, но необходимо понимать, что именно он утверждает).</w:t>
      </w:r>
    </w:p>
    <w:p w14:paraId="5B8D8D9A" w14:textId="77777777" w:rsidR="007B526E" w:rsidRPr="006F1B8F" w:rsidRDefault="007B526E" w:rsidP="007B526E">
      <w:pPr>
        <w:pStyle w:val="a9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Можете выразить свое отношение к высказыванию (аргументировано согласиться с автором либо полностью или частично опровергнуть его высказывание).</w:t>
      </w:r>
    </w:p>
    <w:p w14:paraId="607E2D60" w14:textId="77777777" w:rsidR="007B526E" w:rsidRPr="006F1B8F" w:rsidRDefault="007B526E" w:rsidP="007B526E">
      <w:pPr>
        <w:pStyle w:val="a9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Располагаете конкретными знаниями (факты, статистические данные, примеры, в том числе из историографии) по данной теме.</w:t>
      </w:r>
    </w:p>
    <w:p w14:paraId="639FB34F" w14:textId="77777777" w:rsidR="007B526E" w:rsidRPr="006F1B8F" w:rsidRDefault="007B526E" w:rsidP="007B526E">
      <w:pPr>
        <w:pStyle w:val="a9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Владеете терминами, необходимыми для грамотного изложения своей точки зрения.</w:t>
      </w:r>
    </w:p>
    <w:p w14:paraId="00AECC13" w14:textId="77777777" w:rsidR="007B526E" w:rsidRPr="006F1B8F" w:rsidRDefault="007B526E" w:rsidP="007B5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При написании работы постарайтесь исходить из того, что Жюри, оценивая Ваше эссе, будет руководствоваться следующими критериями:</w:t>
      </w:r>
    </w:p>
    <w:p w14:paraId="4CD7975E" w14:textId="77777777" w:rsidR="007B526E" w:rsidRPr="006F1B8F" w:rsidRDefault="007B526E" w:rsidP="007B526E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Обоснованность выбора темы (объяснение выбора темы и задач, которые ставит перед собой в своей работе участник). Оценивается вводная часть к работе </w:t>
      </w:r>
      <w:r w:rsidRPr="006F1B8F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F1B8F">
        <w:rPr>
          <w:rFonts w:ascii="Times New Roman" w:hAnsi="Times New Roman" w:cs="Times New Roman"/>
          <w:sz w:val="24"/>
          <w:szCs w:val="24"/>
        </w:rPr>
        <w:t xml:space="preserve"> не более 5 баллов. Требуется внятное оригинальное объяснение, демонстрирующее </w:t>
      </w:r>
      <w:r w:rsidRPr="006F1B8F">
        <w:rPr>
          <w:rFonts w:ascii="Times New Roman" w:hAnsi="Times New Roman" w:cs="Times New Roman"/>
          <w:sz w:val="24"/>
          <w:szCs w:val="24"/>
        </w:rPr>
        <w:lastRenderedPageBreak/>
        <w:t>заинтересованность в теме, и четкая постановка задач работы, исходя из понимания смысла высказывания (должна быть определена проблема и четко сформулированы 4 задачи исследования).</w:t>
      </w:r>
    </w:p>
    <w:p w14:paraId="05D6E046" w14:textId="77777777" w:rsidR="007B526E" w:rsidRPr="006F1B8F" w:rsidRDefault="007B526E" w:rsidP="007B526E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Оценка основной части к работе (макс. 18 баллов). При оценке каждой из выделенных задач учитываются: 1. грамотность использования исторических фактов и терминов; 2. аргументированность авторской позиции. 3. творческий характер восприятия темы, её осмысления. Требуется ярко выраженная личная позиция, заинтересованность в теме, оригинальные (имеющие право на существование, исходя из фактов и историографии) мысли, задачи и пути их решения. Работа написана хорошим литературным языком с учетом всех жанровых особенностей эссе. 3. знание различных точек зрения по избранному вопросу.</w:t>
      </w:r>
    </w:p>
    <w:p w14:paraId="1F668452" w14:textId="77777777" w:rsidR="007B526E" w:rsidRPr="006F1B8F" w:rsidRDefault="007B526E" w:rsidP="007B526E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Умение автора делать конкретные выводы по сути своей позиции, исходя из смысла высказывания и задач, сформулированных во введении. Оценивается заключение к работе </w:t>
      </w:r>
      <w:r w:rsidRPr="006F1B8F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F1B8F">
        <w:rPr>
          <w:rFonts w:ascii="Times New Roman" w:hAnsi="Times New Roman" w:cs="Times New Roman"/>
          <w:sz w:val="24"/>
          <w:szCs w:val="24"/>
        </w:rPr>
        <w:t xml:space="preserve"> не более 2 баллов.</w:t>
      </w:r>
    </w:p>
    <w:p w14:paraId="3AEEFBAE" w14:textId="77777777" w:rsidR="007B526E" w:rsidRPr="006F1B8F" w:rsidRDefault="007B526E" w:rsidP="007B52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A1D65" w14:textId="77777777" w:rsidR="007B526E" w:rsidRPr="006F1B8F" w:rsidRDefault="007B526E" w:rsidP="007B52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>ТЕМЫ ЭССЕ</w:t>
      </w:r>
    </w:p>
    <w:p w14:paraId="3986AE11" w14:textId="77777777" w:rsidR="007B526E" w:rsidRPr="006F1B8F" w:rsidRDefault="007B526E" w:rsidP="007B52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09E1C" w14:textId="285223B7" w:rsidR="007B526E" w:rsidRPr="006F1B8F" w:rsidRDefault="007B526E" w:rsidP="009B60C4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«</w:t>
      </w:r>
      <w:r w:rsidR="009B60C4" w:rsidRPr="006F1B8F">
        <w:rPr>
          <w:rFonts w:ascii="Times New Roman" w:hAnsi="Times New Roman" w:cs="Times New Roman"/>
          <w:sz w:val="24"/>
          <w:szCs w:val="24"/>
        </w:rPr>
        <w:t>Древняя Россия погребла с Ярославом свое могущество и благоденствие. Основанная, возвеличенная единовластием, она утратила силу, блеск и гражданское счастие, будучи снова раздробленною на малые области. Владимир исправил ошибку Святослава, Ярослав Владимирову: наследники их не могли воспользоваться сим примером, не умели соединить частей в целое, и Государство, шагнув, так сказать, в один век от колыбели своей до величия, слабело и разрушалось более трехсот лет</w:t>
      </w:r>
      <w:r w:rsidRPr="006F1B8F">
        <w:rPr>
          <w:rFonts w:ascii="Times New Roman" w:hAnsi="Times New Roman" w:cs="Times New Roman"/>
          <w:sz w:val="24"/>
          <w:szCs w:val="24"/>
        </w:rPr>
        <w:t>» (</w:t>
      </w:r>
      <w:r w:rsidR="009B60C4" w:rsidRPr="006F1B8F">
        <w:rPr>
          <w:rFonts w:ascii="Times New Roman" w:hAnsi="Times New Roman" w:cs="Times New Roman"/>
          <w:sz w:val="24"/>
          <w:szCs w:val="24"/>
        </w:rPr>
        <w:t>Карамзин Н.М.</w:t>
      </w:r>
      <w:r w:rsidRPr="006F1B8F">
        <w:rPr>
          <w:rFonts w:ascii="Times New Roman" w:hAnsi="Times New Roman" w:cs="Times New Roman"/>
          <w:sz w:val="24"/>
          <w:szCs w:val="24"/>
        </w:rPr>
        <w:t>).</w:t>
      </w:r>
    </w:p>
    <w:p w14:paraId="7237339D" w14:textId="0577AD30" w:rsidR="008C2982" w:rsidRPr="006F1B8F" w:rsidRDefault="008C2982" w:rsidP="008C2982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b/>
          <w:sz w:val="24"/>
          <w:szCs w:val="24"/>
        </w:rPr>
        <w:t>ПРОБЛЕМА:</w:t>
      </w:r>
      <w:r w:rsidRPr="006F1B8F">
        <w:rPr>
          <w:rFonts w:ascii="Times New Roman" w:hAnsi="Times New Roman" w:cs="Times New Roman"/>
          <w:sz w:val="24"/>
          <w:szCs w:val="24"/>
        </w:rPr>
        <w:t xml:space="preserve"> </w:t>
      </w:r>
      <w:r w:rsidR="009B60C4" w:rsidRPr="006F1B8F">
        <w:rPr>
          <w:rFonts w:ascii="Times New Roman" w:hAnsi="Times New Roman" w:cs="Times New Roman"/>
          <w:sz w:val="24"/>
          <w:szCs w:val="24"/>
        </w:rPr>
        <w:t>особенности развитие государства при приемниках Ярослава Мудрого.</w:t>
      </w:r>
    </w:p>
    <w:p w14:paraId="5B3BCEEC" w14:textId="6ABD4425" w:rsidR="009B60C4" w:rsidRPr="006F1B8F" w:rsidRDefault="009B60C4" w:rsidP="008C2982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B8F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9EC3E24" w14:textId="012E924E" w:rsidR="009B60C4" w:rsidRPr="006F1B8F" w:rsidRDefault="009B60C4" w:rsidP="009B60C4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изучить примеры того, как могущество Древнерусского государства погибло вместе со смертью Ярослава Мудрого;</w:t>
      </w:r>
    </w:p>
    <w:p w14:paraId="172A88D3" w14:textId="67B50196" w:rsidR="009B60C4" w:rsidRPr="006F1B8F" w:rsidRDefault="009B60C4" w:rsidP="009B60C4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проанализировать как разделение Древнерусского государства способствовало его политическому упадку;</w:t>
      </w:r>
    </w:p>
    <w:p w14:paraId="260AC471" w14:textId="7871F512" w:rsidR="009B60C4" w:rsidRPr="006F1B8F" w:rsidRDefault="009B60C4" w:rsidP="009B60C4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рассмотреть основные ошибки старших сыновей Ярослава Мудрого =, которые привели к расколу Древнерусского государства;</w:t>
      </w:r>
    </w:p>
    <w:p w14:paraId="19714A86" w14:textId="59F4E3CB" w:rsidR="009B60C4" w:rsidRPr="006F1B8F" w:rsidRDefault="009B60C4" w:rsidP="009B60C4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дать оценку политики Владимира Мономаха по укреплению единства русских земель.</w:t>
      </w:r>
    </w:p>
    <w:p w14:paraId="244E9382" w14:textId="50412B26" w:rsidR="007B526E" w:rsidRPr="006F1B8F" w:rsidRDefault="007B526E" w:rsidP="00B25B87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«</w:t>
      </w:r>
      <w:r w:rsidR="00B25B87" w:rsidRPr="006F1B8F">
        <w:rPr>
          <w:rFonts w:ascii="Times New Roman" w:hAnsi="Times New Roman" w:cs="Times New Roman"/>
          <w:sz w:val="24"/>
          <w:szCs w:val="24"/>
        </w:rPr>
        <w:t>Для России время правления Ивана Грозного осталось одной из самых мрачных полос ее истории. Разгром реформационного движения, бесчинства опричнины, «новгородский поход» — вот некоторые вехи кровавого пути Грозного. Впрочем, будем справедливы. Рядом вехи другого пути — превращение России в огромную державу, включившую земли Казанского и Астраханского ханств, Западной Сибири от Ледовитого океана до Каспийского моря, реформы управления, страной, упрочение международного престижа России, расширение торговых и культурных связей со странами Европы и Азии</w:t>
      </w:r>
      <w:r w:rsidRPr="006F1B8F">
        <w:rPr>
          <w:rFonts w:ascii="Times New Roman" w:hAnsi="Times New Roman" w:cs="Times New Roman"/>
          <w:sz w:val="24"/>
          <w:szCs w:val="24"/>
        </w:rPr>
        <w:t xml:space="preserve">» (Зимин А.А.). </w:t>
      </w:r>
    </w:p>
    <w:p w14:paraId="6F212206" w14:textId="0370E06A" w:rsidR="00B25B87" w:rsidRPr="006F1B8F" w:rsidRDefault="00B25B87" w:rsidP="00B25B87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b/>
          <w:sz w:val="24"/>
          <w:szCs w:val="24"/>
        </w:rPr>
        <w:t>ПРОБЛЕМА:</w:t>
      </w:r>
      <w:r w:rsidRPr="006F1B8F">
        <w:rPr>
          <w:rFonts w:ascii="Times New Roman" w:hAnsi="Times New Roman" w:cs="Times New Roman"/>
          <w:sz w:val="24"/>
          <w:szCs w:val="24"/>
        </w:rPr>
        <w:t xml:space="preserve"> </w:t>
      </w:r>
      <w:r w:rsidR="00B3506B" w:rsidRPr="006F1B8F">
        <w:rPr>
          <w:rFonts w:ascii="Times New Roman" w:hAnsi="Times New Roman" w:cs="Times New Roman"/>
          <w:sz w:val="24"/>
          <w:szCs w:val="24"/>
        </w:rPr>
        <w:t>неоднозначность последствий правления Ивана Грозного для дальнейшей истории России.</w:t>
      </w:r>
    </w:p>
    <w:p w14:paraId="1C5DF5D6" w14:textId="7940EAB8" w:rsidR="00B3506B" w:rsidRPr="006F1B8F" w:rsidRDefault="00B3506B" w:rsidP="00B25B87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B8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526E5916" w14:textId="3D77A3CE" w:rsidR="00B3506B" w:rsidRPr="006F1B8F" w:rsidRDefault="00B3506B" w:rsidP="00B3506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дать оценку причинам и последствия разгрома сторонников реформ при Иване Грозном;</w:t>
      </w:r>
    </w:p>
    <w:p w14:paraId="4A799D23" w14:textId="5948A1A7" w:rsidR="00B3506B" w:rsidRPr="006F1B8F" w:rsidRDefault="00B3506B" w:rsidP="00B3506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проанализировать политику опричнины и её последствия;</w:t>
      </w:r>
    </w:p>
    <w:p w14:paraId="45A3059D" w14:textId="77B13998" w:rsidR="00B3506B" w:rsidRPr="006F1B8F" w:rsidRDefault="00B3506B" w:rsidP="00B3506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рассмотреть обстоятельства и последствия присоединения Казани, Астрахани и Сибири;</w:t>
      </w:r>
    </w:p>
    <w:p w14:paraId="64FB67D0" w14:textId="39D617C8" w:rsidR="00B3506B" w:rsidRPr="006F1B8F" w:rsidRDefault="00B3506B" w:rsidP="00B3506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lastRenderedPageBreak/>
        <w:t>изучить особенности культурных контактов России и рост её международного престижа при Иване Грозном.</w:t>
      </w:r>
    </w:p>
    <w:p w14:paraId="757D951A" w14:textId="696116C0" w:rsidR="007B526E" w:rsidRPr="006F1B8F" w:rsidRDefault="007B526E" w:rsidP="007B526E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«В политике внутренней Петр недалеко ушел от XVII века. Государственное устройство осталось прежним: полнота верховной власти, формулированная царем Алексеем в словах Деяний Апостольских, получила более пространное определение при Петре в Регламенте воинском, в указах, наконец, в философских трактатах Феофана Прокоповича. Земское самоуправление, не имевшее политического характера и имевшее характер сословный до Петра, осталось таким и при Петре. Над органами сословного управления, как и раньше, стояли учреждения бюрократические, </w:t>
      </w:r>
      <w:proofErr w:type="gramStart"/>
      <w:r w:rsidRPr="006F1B8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F1B8F">
        <w:rPr>
          <w:rFonts w:ascii="Times New Roman" w:hAnsi="Times New Roman" w:cs="Times New Roman"/>
          <w:sz w:val="24"/>
          <w:szCs w:val="24"/>
        </w:rPr>
        <w:t xml:space="preserve"> хотя внешние формы администрации были изменены, общий тип ее оставался неизменным: как и до Петра, было смешение начал личного с коллегиальным, бюрократического с сословным» (Платонов С.Ф.).</w:t>
      </w:r>
    </w:p>
    <w:p w14:paraId="4CB2A65B" w14:textId="19EB7905" w:rsidR="007B526E" w:rsidRPr="006F1B8F" w:rsidRDefault="007B526E" w:rsidP="007B526E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b/>
          <w:sz w:val="24"/>
          <w:szCs w:val="24"/>
        </w:rPr>
        <w:t>ПРОБЛЕМА:</w:t>
      </w:r>
      <w:r w:rsidRPr="006F1B8F">
        <w:rPr>
          <w:rFonts w:ascii="Times New Roman" w:hAnsi="Times New Roman" w:cs="Times New Roman"/>
          <w:sz w:val="24"/>
          <w:szCs w:val="24"/>
        </w:rPr>
        <w:t xml:space="preserve"> оценка масштабности и преемственности изменений Петра во внутренней политике государства относительно XVII века. </w:t>
      </w:r>
    </w:p>
    <w:p w14:paraId="32A4F8F9" w14:textId="77777777" w:rsidR="007B526E" w:rsidRPr="006F1B8F" w:rsidRDefault="007B526E" w:rsidP="007B526E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B8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0F65BA69" w14:textId="1EDD80DA" w:rsidR="007B526E" w:rsidRPr="006F1B8F" w:rsidRDefault="007B526E" w:rsidP="007B526E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Государственное устройство и верховная власть в России XVII века и после реформ Петра.</w:t>
      </w:r>
    </w:p>
    <w:p w14:paraId="4CAD0A50" w14:textId="4C870D06" w:rsidR="007B526E" w:rsidRPr="006F1B8F" w:rsidRDefault="007B526E" w:rsidP="007B526E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Система местного самоуправления до и после реформ Петра. </w:t>
      </w:r>
    </w:p>
    <w:p w14:paraId="2571736F" w14:textId="4E34D4FA" w:rsidR="007B526E" w:rsidRPr="006F1B8F" w:rsidRDefault="007B526E" w:rsidP="007B526E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Система органов центрального управления до и после реформ Петра.</w:t>
      </w:r>
    </w:p>
    <w:p w14:paraId="798E7D32" w14:textId="0BCB988E" w:rsidR="007B526E" w:rsidRPr="006F1B8F" w:rsidRDefault="007B526E" w:rsidP="007B526E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Оценить эффективность проведенных реформ государственного управления</w:t>
      </w:r>
    </w:p>
    <w:p w14:paraId="6DCDED18" w14:textId="2ABEB7B9" w:rsidR="007B526E" w:rsidRPr="006F1B8F" w:rsidRDefault="00B25B87" w:rsidP="00B25B87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«Екатерина II замыкает собою ряд исключительных явлений нашего во всем не упорядоченного XVIII в.: она была последней случайностью на русском престоле и провела продолжительное и необычайное царствование, создала целую эпоху в нашей истории» (В.О. Ключевский).</w:t>
      </w:r>
    </w:p>
    <w:p w14:paraId="719AF8C4" w14:textId="09ACEA5E" w:rsidR="00B25B87" w:rsidRPr="006F1B8F" w:rsidRDefault="00B25B87" w:rsidP="00B25B87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b/>
          <w:sz w:val="24"/>
          <w:szCs w:val="24"/>
        </w:rPr>
        <w:t>ПРОБЛЕМА</w:t>
      </w:r>
      <w:r w:rsidRPr="006F1B8F">
        <w:rPr>
          <w:rFonts w:ascii="Times New Roman" w:hAnsi="Times New Roman" w:cs="Times New Roman"/>
          <w:sz w:val="24"/>
          <w:szCs w:val="24"/>
        </w:rPr>
        <w:t>: оценка политики Екатерины II и ее значения для истории России.</w:t>
      </w:r>
    </w:p>
    <w:p w14:paraId="49A7D18B" w14:textId="7732A4F0" w:rsidR="00B25B87" w:rsidRPr="006F1B8F" w:rsidRDefault="00B25B87" w:rsidP="00B25B87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B8F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0140FB00" w14:textId="77777777" w:rsidR="00B25B87" w:rsidRPr="006F1B8F" w:rsidRDefault="00B25B87" w:rsidP="00B25B87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привести основные факты, связанные с внутриполитической обстановкой в XVIII в.; </w:t>
      </w:r>
    </w:p>
    <w:p w14:paraId="34E9D06B" w14:textId="77777777" w:rsidR="00B25B87" w:rsidRPr="006F1B8F" w:rsidRDefault="00B25B87" w:rsidP="00B25B87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рассмотреть обстоятельства прихода к власти Екатерины II в контексте этой обстановки; </w:t>
      </w:r>
    </w:p>
    <w:p w14:paraId="08ED732A" w14:textId="77777777" w:rsidR="00B25B87" w:rsidRPr="006F1B8F" w:rsidRDefault="00B25B87" w:rsidP="00B25B87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рассмотреть основные факты, связанные деятельностью Екатерины II на престоле; </w:t>
      </w:r>
    </w:p>
    <w:p w14:paraId="1867CC84" w14:textId="77777777" w:rsidR="00B25B87" w:rsidRPr="006F1B8F" w:rsidRDefault="00B25B87" w:rsidP="00B25B87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дать оценку этой деятельности.</w:t>
      </w:r>
    </w:p>
    <w:p w14:paraId="100DAC3B" w14:textId="15235C2E" w:rsidR="007B526E" w:rsidRPr="006F1B8F" w:rsidRDefault="007B526E" w:rsidP="00827332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«</w:t>
      </w:r>
      <w:r w:rsidR="00827332" w:rsidRPr="006F1B8F">
        <w:rPr>
          <w:rFonts w:ascii="Times New Roman" w:hAnsi="Times New Roman" w:cs="Times New Roman"/>
          <w:sz w:val="24"/>
          <w:szCs w:val="24"/>
        </w:rPr>
        <w:t>Время Николая I — эпоха крайнего самоутверждения русской самодержавной власти в ту самую пору, как во всех государствах Западной Европы монархический абсолютизм, разбитый рядом революционных потрясений, переживал свои последние кризисы</w:t>
      </w:r>
      <w:r w:rsidRPr="006F1B8F">
        <w:rPr>
          <w:rFonts w:ascii="Times New Roman" w:hAnsi="Times New Roman" w:cs="Times New Roman"/>
          <w:sz w:val="24"/>
          <w:szCs w:val="24"/>
        </w:rPr>
        <w:t>» (</w:t>
      </w:r>
      <w:r w:rsidR="00827332" w:rsidRPr="006F1B8F">
        <w:rPr>
          <w:rFonts w:ascii="Times New Roman" w:hAnsi="Times New Roman" w:cs="Times New Roman"/>
          <w:sz w:val="24"/>
          <w:szCs w:val="24"/>
        </w:rPr>
        <w:t>Пресняков А.Е.</w:t>
      </w:r>
      <w:r w:rsidRPr="006F1B8F">
        <w:rPr>
          <w:rFonts w:ascii="Times New Roman" w:hAnsi="Times New Roman" w:cs="Times New Roman"/>
          <w:sz w:val="24"/>
          <w:szCs w:val="24"/>
        </w:rPr>
        <w:t>).</w:t>
      </w:r>
    </w:p>
    <w:p w14:paraId="08940C22" w14:textId="70F01F65" w:rsidR="00827332" w:rsidRPr="006F1B8F" w:rsidRDefault="00827332" w:rsidP="00827332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>ПРОБЛЕМА:</w:t>
      </w:r>
      <w:r w:rsidRPr="006F1B8F">
        <w:rPr>
          <w:rFonts w:ascii="Times New Roman" w:hAnsi="Times New Roman" w:cs="Times New Roman"/>
          <w:sz w:val="24"/>
          <w:szCs w:val="24"/>
        </w:rPr>
        <w:t xml:space="preserve"> </w:t>
      </w:r>
      <w:r w:rsidR="00162705" w:rsidRPr="006F1B8F">
        <w:rPr>
          <w:rFonts w:ascii="Times New Roman" w:hAnsi="Times New Roman" w:cs="Times New Roman"/>
          <w:sz w:val="24"/>
          <w:szCs w:val="24"/>
        </w:rPr>
        <w:t>противостояние идеи и практики сохранения монархический порядков в ответ на рост революционной опасности в Европе.</w:t>
      </w:r>
    </w:p>
    <w:p w14:paraId="46F15CFA" w14:textId="7FC8321F" w:rsidR="00162705" w:rsidRPr="006F1B8F" w:rsidRDefault="00162705" w:rsidP="00827332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3E37C2E0" w14:textId="57E1FC1D" w:rsidR="00162705" w:rsidRPr="006F1B8F" w:rsidRDefault="006F6575" w:rsidP="00162705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рассмотреть в</w:t>
      </w:r>
      <w:r w:rsidR="00BC6B68" w:rsidRPr="006F1B8F">
        <w:rPr>
          <w:rFonts w:ascii="Times New Roman" w:hAnsi="Times New Roman" w:cs="Times New Roman"/>
          <w:sz w:val="24"/>
          <w:szCs w:val="24"/>
        </w:rPr>
        <w:t>оенн</w:t>
      </w:r>
      <w:r w:rsidRPr="006F1B8F">
        <w:rPr>
          <w:rFonts w:ascii="Times New Roman" w:hAnsi="Times New Roman" w:cs="Times New Roman"/>
          <w:sz w:val="24"/>
          <w:szCs w:val="24"/>
        </w:rPr>
        <w:t>о-дипломатические</w:t>
      </w:r>
      <w:r w:rsidR="00BC6B68" w:rsidRPr="006F1B8F">
        <w:rPr>
          <w:rFonts w:ascii="Times New Roman" w:hAnsi="Times New Roman" w:cs="Times New Roman"/>
          <w:sz w:val="24"/>
          <w:szCs w:val="24"/>
        </w:rPr>
        <w:t xml:space="preserve"> способы противостояния революционной угрозе</w:t>
      </w:r>
      <w:r w:rsidRPr="006F1B8F">
        <w:rPr>
          <w:rFonts w:ascii="Times New Roman" w:hAnsi="Times New Roman" w:cs="Times New Roman"/>
          <w:sz w:val="24"/>
          <w:szCs w:val="24"/>
        </w:rPr>
        <w:t>;</w:t>
      </w:r>
    </w:p>
    <w:p w14:paraId="1391CD83" w14:textId="0384B6F5" w:rsidR="006F6575" w:rsidRPr="006F1B8F" w:rsidRDefault="006F6575" w:rsidP="00162705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изучить влияние цензуры и просвещения как фактора противостояния революционной угрозе;</w:t>
      </w:r>
    </w:p>
    <w:p w14:paraId="587965BC" w14:textId="657FB1A6" w:rsidR="006F6575" w:rsidRPr="006F1B8F" w:rsidRDefault="006647AB" w:rsidP="00162705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дать оценку </w:t>
      </w:r>
      <w:r w:rsidR="003D66C3" w:rsidRPr="006F1B8F">
        <w:rPr>
          <w:rFonts w:ascii="Times New Roman" w:hAnsi="Times New Roman" w:cs="Times New Roman"/>
          <w:sz w:val="24"/>
          <w:szCs w:val="24"/>
        </w:rPr>
        <w:t>теоретическому укреплению</w:t>
      </w:r>
      <w:r w:rsidRPr="006F1B8F">
        <w:rPr>
          <w:rFonts w:ascii="Times New Roman" w:hAnsi="Times New Roman" w:cs="Times New Roman"/>
          <w:sz w:val="24"/>
          <w:szCs w:val="24"/>
        </w:rPr>
        <w:t xml:space="preserve"> </w:t>
      </w:r>
      <w:r w:rsidR="003D66C3" w:rsidRPr="006F1B8F">
        <w:rPr>
          <w:rFonts w:ascii="Times New Roman" w:hAnsi="Times New Roman" w:cs="Times New Roman"/>
          <w:sz w:val="24"/>
          <w:szCs w:val="24"/>
        </w:rPr>
        <w:t>самодержавия на примере учения Уварова;</w:t>
      </w:r>
    </w:p>
    <w:p w14:paraId="6ECF1F7E" w14:textId="6D9531C4" w:rsidR="003D66C3" w:rsidRPr="006F1B8F" w:rsidRDefault="005E7F21" w:rsidP="00162705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проанализировать </w:t>
      </w:r>
      <w:r w:rsidR="00486C84" w:rsidRPr="006F1B8F">
        <w:rPr>
          <w:rFonts w:ascii="Times New Roman" w:hAnsi="Times New Roman" w:cs="Times New Roman"/>
          <w:sz w:val="24"/>
          <w:szCs w:val="24"/>
        </w:rPr>
        <w:t>последствия</w:t>
      </w:r>
      <w:r w:rsidRPr="006F1B8F">
        <w:rPr>
          <w:rFonts w:ascii="Times New Roman" w:hAnsi="Times New Roman" w:cs="Times New Roman"/>
          <w:sz w:val="24"/>
          <w:szCs w:val="24"/>
        </w:rPr>
        <w:t xml:space="preserve"> охранительной политики Николая </w:t>
      </w:r>
      <w:r w:rsidRPr="006F1B8F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14:paraId="7795064F" w14:textId="74FA6511" w:rsidR="007B526E" w:rsidRPr="006F1B8F" w:rsidRDefault="00427714" w:rsidP="007B526E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«Те, кто пережил лично времена Александра III, не могут себе представить резкой разницы его с эпохой Александра II. Это были как будто две различные страны. В эпоху Александра II весь прогресс, всё благо в представлении русского общества неразрывно соединялись с разрушением исторических основ страны. При </w:t>
      </w:r>
      <w:r w:rsidRPr="006F1B8F">
        <w:rPr>
          <w:rFonts w:ascii="Times New Roman" w:hAnsi="Times New Roman" w:cs="Times New Roman"/>
          <w:sz w:val="24"/>
          <w:szCs w:val="24"/>
        </w:rPr>
        <w:lastRenderedPageBreak/>
        <w:t>Александре III вспыхнуло национальное чувство, которое указывало прогресс и благо в укреплении и развитии этих исторических основ. Остатки прежнего антинационального, европейского, каким оно себя считало, были еще очень могущественны, но, казалось, шаг за шагом отступали перед новым, национальным» (Леонтьев К.Н.).</w:t>
      </w:r>
    </w:p>
    <w:p w14:paraId="45042C72" w14:textId="1B06B7FA" w:rsidR="00456C0D" w:rsidRPr="006F1B8F" w:rsidRDefault="00456C0D" w:rsidP="00456C0D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>ПРОБЛЕМА:</w:t>
      </w:r>
      <w:r w:rsidRPr="006F1B8F">
        <w:rPr>
          <w:rFonts w:ascii="Times New Roman" w:hAnsi="Times New Roman" w:cs="Times New Roman"/>
          <w:sz w:val="24"/>
          <w:szCs w:val="24"/>
        </w:rPr>
        <w:t xml:space="preserve"> соотношение общего и особенного в политике Александра </w:t>
      </w:r>
      <w:r w:rsidRPr="006F1B8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F1B8F">
        <w:rPr>
          <w:rFonts w:ascii="Times New Roman" w:hAnsi="Times New Roman" w:cs="Times New Roman"/>
          <w:sz w:val="24"/>
          <w:szCs w:val="24"/>
        </w:rPr>
        <w:t xml:space="preserve"> и Александра </w:t>
      </w:r>
      <w:r w:rsidRPr="006F1B8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B258E0" w:rsidRPr="006F1B8F">
        <w:rPr>
          <w:rFonts w:ascii="Times New Roman" w:hAnsi="Times New Roman" w:cs="Times New Roman"/>
          <w:sz w:val="24"/>
          <w:szCs w:val="24"/>
        </w:rPr>
        <w:t>.</w:t>
      </w:r>
    </w:p>
    <w:p w14:paraId="6BCCAE96" w14:textId="172078EC" w:rsidR="00206E27" w:rsidRPr="006F1B8F" w:rsidRDefault="00206E27" w:rsidP="00456C0D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14738A52" w14:textId="35C14C8F" w:rsidR="00B258E0" w:rsidRPr="006F1B8F" w:rsidRDefault="00B258E0" w:rsidP="00B258E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национальные интересы </w:t>
      </w:r>
      <w:r w:rsidR="006E4493" w:rsidRPr="006F1B8F">
        <w:rPr>
          <w:rFonts w:ascii="Times New Roman" w:hAnsi="Times New Roman" w:cs="Times New Roman"/>
          <w:sz w:val="24"/>
          <w:szCs w:val="24"/>
        </w:rPr>
        <w:t xml:space="preserve">и исторические основы России </w:t>
      </w:r>
      <w:r w:rsidRPr="006F1B8F">
        <w:rPr>
          <w:rFonts w:ascii="Times New Roman" w:hAnsi="Times New Roman" w:cs="Times New Roman"/>
          <w:sz w:val="24"/>
          <w:szCs w:val="24"/>
        </w:rPr>
        <w:t xml:space="preserve">во внешней политике Александра </w:t>
      </w:r>
      <w:r w:rsidRPr="006F1B8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F1B8F">
        <w:rPr>
          <w:rFonts w:ascii="Times New Roman" w:hAnsi="Times New Roman" w:cs="Times New Roman"/>
          <w:sz w:val="24"/>
          <w:szCs w:val="24"/>
        </w:rPr>
        <w:t xml:space="preserve"> и Александра </w:t>
      </w:r>
      <w:r w:rsidRPr="006F1B8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6F1B8F">
        <w:rPr>
          <w:rFonts w:ascii="Times New Roman" w:hAnsi="Times New Roman" w:cs="Times New Roman"/>
          <w:sz w:val="24"/>
          <w:szCs w:val="24"/>
        </w:rPr>
        <w:t>.</w:t>
      </w:r>
    </w:p>
    <w:p w14:paraId="035AD080" w14:textId="64874358" w:rsidR="00B258E0" w:rsidRPr="006F1B8F" w:rsidRDefault="00B258E0" w:rsidP="00B258E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национальные интересы </w:t>
      </w:r>
      <w:r w:rsidR="006E4493" w:rsidRPr="006F1B8F">
        <w:rPr>
          <w:rFonts w:ascii="Times New Roman" w:hAnsi="Times New Roman" w:cs="Times New Roman"/>
          <w:sz w:val="24"/>
          <w:szCs w:val="24"/>
        </w:rPr>
        <w:t xml:space="preserve">и исторические основы России </w:t>
      </w:r>
      <w:r w:rsidR="00201453" w:rsidRPr="006F1B8F">
        <w:rPr>
          <w:rFonts w:ascii="Times New Roman" w:hAnsi="Times New Roman" w:cs="Times New Roman"/>
          <w:sz w:val="24"/>
          <w:szCs w:val="24"/>
        </w:rPr>
        <w:t>в области политики просвещения и культуры</w:t>
      </w:r>
      <w:r w:rsidR="00784D70" w:rsidRPr="006F1B8F">
        <w:rPr>
          <w:rFonts w:ascii="Times New Roman" w:hAnsi="Times New Roman" w:cs="Times New Roman"/>
          <w:sz w:val="24"/>
          <w:szCs w:val="24"/>
        </w:rPr>
        <w:t xml:space="preserve"> в правление Александра </w:t>
      </w:r>
      <w:r w:rsidR="00784D70" w:rsidRPr="006F1B8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84D70" w:rsidRPr="006F1B8F">
        <w:rPr>
          <w:rFonts w:ascii="Times New Roman" w:hAnsi="Times New Roman" w:cs="Times New Roman"/>
          <w:sz w:val="24"/>
          <w:szCs w:val="24"/>
        </w:rPr>
        <w:t xml:space="preserve"> и Александра </w:t>
      </w:r>
      <w:r w:rsidR="00784D70" w:rsidRPr="006F1B8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784D70" w:rsidRPr="006F1B8F">
        <w:rPr>
          <w:rFonts w:ascii="Times New Roman" w:hAnsi="Times New Roman" w:cs="Times New Roman"/>
          <w:sz w:val="24"/>
          <w:szCs w:val="24"/>
        </w:rPr>
        <w:t>.</w:t>
      </w:r>
    </w:p>
    <w:p w14:paraId="0FC44B65" w14:textId="3AF030AC" w:rsidR="00201453" w:rsidRPr="006F1B8F" w:rsidRDefault="00201453" w:rsidP="00B258E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национальные интересы </w:t>
      </w:r>
      <w:r w:rsidR="006E4493" w:rsidRPr="006F1B8F">
        <w:rPr>
          <w:rFonts w:ascii="Times New Roman" w:hAnsi="Times New Roman" w:cs="Times New Roman"/>
          <w:sz w:val="24"/>
          <w:szCs w:val="24"/>
        </w:rPr>
        <w:t xml:space="preserve">и исторические основы России </w:t>
      </w:r>
      <w:r w:rsidRPr="006F1B8F">
        <w:rPr>
          <w:rFonts w:ascii="Times New Roman" w:hAnsi="Times New Roman" w:cs="Times New Roman"/>
          <w:sz w:val="24"/>
          <w:szCs w:val="24"/>
        </w:rPr>
        <w:t>в области финансовой и экономической политики</w:t>
      </w:r>
      <w:r w:rsidR="00784D70" w:rsidRPr="006F1B8F">
        <w:rPr>
          <w:rFonts w:ascii="Times New Roman" w:hAnsi="Times New Roman" w:cs="Times New Roman"/>
          <w:sz w:val="24"/>
          <w:szCs w:val="24"/>
        </w:rPr>
        <w:t xml:space="preserve"> в правление Александра </w:t>
      </w:r>
      <w:r w:rsidR="00784D70" w:rsidRPr="006F1B8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84D70" w:rsidRPr="006F1B8F">
        <w:rPr>
          <w:rFonts w:ascii="Times New Roman" w:hAnsi="Times New Roman" w:cs="Times New Roman"/>
          <w:sz w:val="24"/>
          <w:szCs w:val="24"/>
        </w:rPr>
        <w:t xml:space="preserve"> и Александра </w:t>
      </w:r>
      <w:r w:rsidR="00784D70" w:rsidRPr="006F1B8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784D70" w:rsidRPr="006F1B8F">
        <w:rPr>
          <w:rFonts w:ascii="Times New Roman" w:hAnsi="Times New Roman" w:cs="Times New Roman"/>
          <w:sz w:val="24"/>
          <w:szCs w:val="24"/>
        </w:rPr>
        <w:t>.</w:t>
      </w:r>
    </w:p>
    <w:p w14:paraId="5DF397AC" w14:textId="7C733D8B" w:rsidR="00201453" w:rsidRPr="006F1B8F" w:rsidRDefault="006E4493" w:rsidP="00B258E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национальные интересы и исторические основы России </w:t>
      </w:r>
      <w:r w:rsidR="00784D70" w:rsidRPr="006F1B8F">
        <w:rPr>
          <w:rFonts w:ascii="Times New Roman" w:hAnsi="Times New Roman" w:cs="Times New Roman"/>
          <w:sz w:val="24"/>
          <w:szCs w:val="24"/>
        </w:rPr>
        <w:t xml:space="preserve">при решении социальных вопросов и проблем в правление Александра </w:t>
      </w:r>
      <w:r w:rsidR="00784D70" w:rsidRPr="006F1B8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84D70" w:rsidRPr="006F1B8F">
        <w:rPr>
          <w:rFonts w:ascii="Times New Roman" w:hAnsi="Times New Roman" w:cs="Times New Roman"/>
          <w:sz w:val="24"/>
          <w:szCs w:val="24"/>
        </w:rPr>
        <w:t xml:space="preserve"> и Александра </w:t>
      </w:r>
      <w:r w:rsidR="00784D70" w:rsidRPr="006F1B8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784D70" w:rsidRPr="006F1B8F">
        <w:rPr>
          <w:rFonts w:ascii="Times New Roman" w:hAnsi="Times New Roman" w:cs="Times New Roman"/>
          <w:sz w:val="24"/>
          <w:szCs w:val="24"/>
        </w:rPr>
        <w:t>.</w:t>
      </w:r>
    </w:p>
    <w:p w14:paraId="2B1FEB5A" w14:textId="03C5F761" w:rsidR="007B526E" w:rsidRPr="006F1B8F" w:rsidRDefault="00FB0E8C" w:rsidP="007B526E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«С самого начала Февральской революции существовало определенное противоречие между Временным правительством и Петроградским советом. Они боролись за власть, и главным объектом этой борьбы были вооруженные силы России — в первую очередь петроградский гарнизон. От контроля над ним зависело очень многое. Ситуация перетягивания власти в петроградском гарнизоне возникла не осенью 1917 года, а значительно раньше: этот конфликт существовал и в то время, когда Петроградский совет контролировали меньшевики и эсеры. После дела Корнилова в Петроградском совете руководящую роль занимают большевики — исполком возглавляет Троцкий, вступивший уже к этому времени в партию большевиков. Таким образом, большевики получили прежде всего довольно большой и слаженный аппарат Петроградского совета…» (</w:t>
      </w:r>
      <w:proofErr w:type="spellStart"/>
      <w:r w:rsidRPr="006F1B8F">
        <w:rPr>
          <w:rFonts w:ascii="Times New Roman" w:hAnsi="Times New Roman" w:cs="Times New Roman"/>
          <w:sz w:val="24"/>
          <w:szCs w:val="24"/>
        </w:rPr>
        <w:t>Колоницкий</w:t>
      </w:r>
      <w:proofErr w:type="spellEnd"/>
      <w:r w:rsidRPr="006F1B8F">
        <w:rPr>
          <w:rFonts w:ascii="Times New Roman" w:hAnsi="Times New Roman" w:cs="Times New Roman"/>
          <w:sz w:val="24"/>
          <w:szCs w:val="24"/>
        </w:rPr>
        <w:t xml:space="preserve"> Б.И.).</w:t>
      </w:r>
    </w:p>
    <w:p w14:paraId="460F8041" w14:textId="2A869ED1" w:rsidR="00FB0E8C" w:rsidRPr="006F1B8F" w:rsidRDefault="00FB0E8C" w:rsidP="00FB0E8C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>ПРОБЛЕМА:</w:t>
      </w:r>
      <w:r w:rsidRPr="006F1B8F">
        <w:rPr>
          <w:rFonts w:ascii="Times New Roman" w:hAnsi="Times New Roman" w:cs="Times New Roman"/>
          <w:sz w:val="24"/>
          <w:szCs w:val="24"/>
        </w:rPr>
        <w:t xml:space="preserve"> борьба политических лагерей за контроль над </w:t>
      </w:r>
      <w:r w:rsidR="00206E27" w:rsidRPr="006F1B8F">
        <w:rPr>
          <w:rFonts w:ascii="Times New Roman" w:hAnsi="Times New Roman" w:cs="Times New Roman"/>
          <w:sz w:val="24"/>
          <w:szCs w:val="24"/>
        </w:rPr>
        <w:t>петроградским гарнизоном в 1917 году.</w:t>
      </w:r>
    </w:p>
    <w:p w14:paraId="09876FAD" w14:textId="53CBA876" w:rsidR="00206E27" w:rsidRPr="006F1B8F" w:rsidRDefault="00206E27" w:rsidP="00FB0E8C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14:paraId="470A8F95" w14:textId="6E5AA6AD" w:rsidR="00206E27" w:rsidRPr="006F1B8F" w:rsidRDefault="004D76CA" w:rsidP="004D76CA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380CDE" w:rsidRPr="006F1B8F">
        <w:rPr>
          <w:rFonts w:ascii="Times New Roman" w:hAnsi="Times New Roman" w:cs="Times New Roman"/>
          <w:sz w:val="24"/>
          <w:szCs w:val="24"/>
        </w:rPr>
        <w:t>роль и место петроградского гарнизона накануне февральских событий 1917 года;</w:t>
      </w:r>
    </w:p>
    <w:p w14:paraId="26B9295E" w14:textId="021F6A0A" w:rsidR="00380CDE" w:rsidRPr="006F1B8F" w:rsidRDefault="00380CDE" w:rsidP="004D76CA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изучить пути и способы влияния Петросовета на петроградский гарнизон;</w:t>
      </w:r>
    </w:p>
    <w:p w14:paraId="0A33BE2E" w14:textId="6A107F88" w:rsidR="00380CDE" w:rsidRPr="006F1B8F" w:rsidRDefault="00380CDE" w:rsidP="004D76CA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проанализировать усилия Временного </w:t>
      </w:r>
      <w:r w:rsidR="003914FC" w:rsidRPr="006F1B8F">
        <w:rPr>
          <w:rFonts w:ascii="Times New Roman" w:hAnsi="Times New Roman" w:cs="Times New Roman"/>
          <w:sz w:val="24"/>
          <w:szCs w:val="24"/>
        </w:rPr>
        <w:t>правительство</w:t>
      </w:r>
      <w:r w:rsidRPr="006F1B8F">
        <w:rPr>
          <w:rFonts w:ascii="Times New Roman" w:hAnsi="Times New Roman" w:cs="Times New Roman"/>
          <w:sz w:val="24"/>
          <w:szCs w:val="24"/>
        </w:rPr>
        <w:t xml:space="preserve"> </w:t>
      </w:r>
      <w:r w:rsidR="003914FC" w:rsidRPr="006F1B8F">
        <w:rPr>
          <w:rFonts w:ascii="Times New Roman" w:hAnsi="Times New Roman" w:cs="Times New Roman"/>
          <w:sz w:val="24"/>
          <w:szCs w:val="24"/>
        </w:rPr>
        <w:t>по укреплению своего влияния на петроградский гарнизон;</w:t>
      </w:r>
    </w:p>
    <w:p w14:paraId="15F973C1" w14:textId="1E47DFB9" w:rsidR="003914FC" w:rsidRPr="006F1B8F" w:rsidRDefault="003914FC" w:rsidP="004D76CA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дать оценку деятельности большевиков и Троцкого </w:t>
      </w:r>
      <w:r w:rsidR="00C32C09" w:rsidRPr="006F1B8F">
        <w:rPr>
          <w:rFonts w:ascii="Times New Roman" w:hAnsi="Times New Roman" w:cs="Times New Roman"/>
          <w:sz w:val="24"/>
          <w:szCs w:val="24"/>
        </w:rPr>
        <w:t>в процессе борьбы за петроградский гарнизон.</w:t>
      </w:r>
    </w:p>
    <w:p w14:paraId="0294AFD8" w14:textId="58CFFED4" w:rsidR="007B526E" w:rsidRPr="006F1B8F" w:rsidRDefault="00DD5541" w:rsidP="001164C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«Какое наследие Хрущев оставил своим преемникам? Клубок противоречий во власти и в обществе. Тяжелое наследие! Дело в том, что ни по образованию, ни по самообразованию, ни по личным качествам, ни по управленческому опыту Хрущев не соответствовал тем задачам, которые стояли перед первым лицом мировой сверхдержавы и перед страной в целом. И это трагическим образом отразилось на всей его политике. Недостаток интеллекта, знаний и опыта он восполнял головокружительными инициативами. Достаточно вспомнить кукурузную эпопею или непродуманные начинания в оборонной политике, приведшие к ослаблению флота и авиации» (Пыжиков А.В.).</w:t>
      </w:r>
    </w:p>
    <w:p w14:paraId="3E6FFA6F" w14:textId="34D3D237" w:rsidR="00DD5541" w:rsidRPr="006F1B8F" w:rsidRDefault="00DD5541" w:rsidP="00DD5541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 xml:space="preserve">ПРОБЛЕМА: </w:t>
      </w:r>
      <w:r w:rsidRPr="006F1B8F">
        <w:rPr>
          <w:rFonts w:ascii="Times New Roman" w:hAnsi="Times New Roman" w:cs="Times New Roman"/>
          <w:sz w:val="24"/>
          <w:szCs w:val="24"/>
        </w:rPr>
        <w:t xml:space="preserve">наследие политики Хрущёва </w:t>
      </w:r>
      <w:r w:rsidR="00435BF0" w:rsidRPr="006F1B8F">
        <w:rPr>
          <w:rFonts w:ascii="Times New Roman" w:hAnsi="Times New Roman" w:cs="Times New Roman"/>
          <w:sz w:val="24"/>
          <w:szCs w:val="24"/>
        </w:rPr>
        <w:t>во внутреннем развитии СССР и на международной арене.</w:t>
      </w:r>
    </w:p>
    <w:p w14:paraId="3D3463EB" w14:textId="2C477C25" w:rsidR="00435BF0" w:rsidRPr="006F1B8F" w:rsidRDefault="00435BF0" w:rsidP="00DD5541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B8F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4D725196" w14:textId="7B08E3C5" w:rsidR="00435BF0" w:rsidRPr="006F1B8F" w:rsidRDefault="00451AEC" w:rsidP="00435BF0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рассмотреть н</w:t>
      </w:r>
      <w:r w:rsidR="00834B10" w:rsidRPr="006F1B8F">
        <w:rPr>
          <w:rFonts w:ascii="Times New Roman" w:hAnsi="Times New Roman" w:cs="Times New Roman"/>
          <w:sz w:val="24"/>
          <w:szCs w:val="24"/>
        </w:rPr>
        <w:t>аследие Хрущёва во внешней политике и в международных отношениях;</w:t>
      </w:r>
    </w:p>
    <w:p w14:paraId="4998E0FB" w14:textId="64A1FE53" w:rsidR="00834B10" w:rsidRPr="006F1B8F" w:rsidRDefault="00451AEC" w:rsidP="00435BF0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lastRenderedPageBreak/>
        <w:t>изучить наследие Хрущёва</w:t>
      </w:r>
      <w:r w:rsidR="00834B10" w:rsidRPr="006F1B8F">
        <w:rPr>
          <w:rFonts w:ascii="Times New Roman" w:hAnsi="Times New Roman" w:cs="Times New Roman"/>
          <w:sz w:val="24"/>
          <w:szCs w:val="24"/>
        </w:rPr>
        <w:t xml:space="preserve"> </w:t>
      </w:r>
      <w:r w:rsidRPr="006F1B8F">
        <w:rPr>
          <w:rFonts w:ascii="Times New Roman" w:hAnsi="Times New Roman" w:cs="Times New Roman"/>
          <w:sz w:val="24"/>
          <w:szCs w:val="24"/>
        </w:rPr>
        <w:t>в области развития сельского хозяйства;</w:t>
      </w:r>
    </w:p>
    <w:p w14:paraId="009CE17D" w14:textId="6D678BAA" w:rsidR="00451AEC" w:rsidRPr="006F1B8F" w:rsidRDefault="00451AEC" w:rsidP="00435BF0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>проанализировать наследие Хрущёва</w:t>
      </w:r>
      <w:r w:rsidR="0094264D" w:rsidRPr="006F1B8F">
        <w:rPr>
          <w:rFonts w:ascii="Times New Roman" w:hAnsi="Times New Roman" w:cs="Times New Roman"/>
          <w:sz w:val="24"/>
          <w:szCs w:val="24"/>
        </w:rPr>
        <w:t xml:space="preserve"> в процессе десталинизации и либерализации общественных институтов и отношений;</w:t>
      </w:r>
    </w:p>
    <w:p w14:paraId="40B8CB99" w14:textId="08572201" w:rsidR="00451AEC" w:rsidRPr="006F1B8F" w:rsidRDefault="0094264D" w:rsidP="00435BF0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B8F">
        <w:rPr>
          <w:rFonts w:ascii="Times New Roman" w:hAnsi="Times New Roman" w:cs="Times New Roman"/>
          <w:sz w:val="24"/>
          <w:szCs w:val="24"/>
        </w:rPr>
        <w:t xml:space="preserve">дать оценку </w:t>
      </w:r>
      <w:r w:rsidR="00451AEC" w:rsidRPr="006F1B8F">
        <w:rPr>
          <w:rFonts w:ascii="Times New Roman" w:hAnsi="Times New Roman" w:cs="Times New Roman"/>
          <w:sz w:val="24"/>
          <w:szCs w:val="24"/>
        </w:rPr>
        <w:t>наследи</w:t>
      </w:r>
      <w:r w:rsidRPr="006F1B8F">
        <w:rPr>
          <w:rFonts w:ascii="Times New Roman" w:hAnsi="Times New Roman" w:cs="Times New Roman"/>
          <w:sz w:val="24"/>
          <w:szCs w:val="24"/>
        </w:rPr>
        <w:t>ю</w:t>
      </w:r>
      <w:r w:rsidR="00451AEC" w:rsidRPr="006F1B8F">
        <w:rPr>
          <w:rFonts w:ascii="Times New Roman" w:hAnsi="Times New Roman" w:cs="Times New Roman"/>
          <w:sz w:val="24"/>
          <w:szCs w:val="24"/>
        </w:rPr>
        <w:t xml:space="preserve"> Хрущёва</w:t>
      </w:r>
      <w:r w:rsidRPr="006F1B8F">
        <w:rPr>
          <w:rFonts w:ascii="Times New Roman" w:hAnsi="Times New Roman" w:cs="Times New Roman"/>
          <w:sz w:val="24"/>
          <w:szCs w:val="24"/>
        </w:rPr>
        <w:t xml:space="preserve"> </w:t>
      </w:r>
      <w:r w:rsidR="00141AA3" w:rsidRPr="006F1B8F">
        <w:rPr>
          <w:rFonts w:ascii="Times New Roman" w:hAnsi="Times New Roman" w:cs="Times New Roman"/>
          <w:sz w:val="24"/>
          <w:szCs w:val="24"/>
        </w:rPr>
        <w:t xml:space="preserve">касательно положения власти и партии в государстве. </w:t>
      </w:r>
    </w:p>
    <w:p w14:paraId="221A9ECA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16841706"/>
      <w:r w:rsidRPr="00B21879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B21879">
        <w:rPr>
          <w:rFonts w:ascii="Times New Roman" w:hAnsi="Times New Roman" w:cs="Times New Roman"/>
          <w:b/>
          <w:bCs/>
          <w:sz w:val="24"/>
          <w:szCs w:val="24"/>
        </w:rPr>
        <w:t>. Критерии оценивания</w:t>
      </w:r>
    </w:p>
    <w:p w14:paraId="2F5E9375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1879">
        <w:rPr>
          <w:rFonts w:ascii="Times New Roman" w:hAnsi="Times New Roman" w:cs="Times New Roman"/>
          <w:b/>
          <w:bCs/>
          <w:sz w:val="24"/>
          <w:szCs w:val="24"/>
        </w:rPr>
        <w:t>1. Постановка проблемы и задач (до 5 баллов).</w:t>
      </w:r>
    </w:p>
    <w:p w14:paraId="5A4BCAD7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1) Обоснование выбора темы, постановка проблемы (до 2 баллов).</w:t>
      </w:r>
    </w:p>
    <w:p w14:paraId="28B1840E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- 1 балл выставляется за чётко, не в общих фразах сформулированное обоснование выбора темы;</w:t>
      </w:r>
    </w:p>
    <w:p w14:paraId="3D23E0C8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- 1 балл выставляется за корректно, в явном виде сформулированную проблему;</w:t>
      </w:r>
    </w:p>
    <w:p w14:paraId="24732E60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2) Постановка задач (до 3 баллов).</w:t>
      </w:r>
    </w:p>
    <w:p w14:paraId="772F3599" w14:textId="54C4C8B1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- по одному баллу выставляется за каждую в явном виде корректно сформулированную задачу.</w:t>
      </w:r>
    </w:p>
    <w:p w14:paraId="69283513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1879">
        <w:rPr>
          <w:rFonts w:ascii="Times New Roman" w:hAnsi="Times New Roman" w:cs="Times New Roman"/>
          <w:b/>
          <w:bCs/>
          <w:sz w:val="24"/>
          <w:szCs w:val="24"/>
        </w:rPr>
        <w:t>2. Раскрытие задач (до 12 баллов).</w:t>
      </w:r>
    </w:p>
    <w:p w14:paraId="46891BE7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Каждая из четырех задач оценивается в 3 балла. При этом учитываются:</w:t>
      </w:r>
    </w:p>
    <w:p w14:paraId="15004C61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1) Грамотность использования исторических фактов и терминов (до 2 баллов).</w:t>
      </w:r>
    </w:p>
    <w:p w14:paraId="477EE873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- 2 балла выставляется, если все факты и термины использованы участником корректно и уместно.</w:t>
      </w:r>
    </w:p>
    <w:p w14:paraId="6AA85AFE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- 1 балл выставляется, если наряду с фактами и терминами, использованными корректно и уместно, допущены фактические и терминологические ошибки.</w:t>
      </w:r>
    </w:p>
    <w:p w14:paraId="57B7AC98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- 0 баллов выставляется, если факты и термины не использованы или все приведены с ошибками.</w:t>
      </w:r>
    </w:p>
    <w:p w14:paraId="3C6539C1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 xml:space="preserve">2) Аргументированность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авторскои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>̆ позиции (до 2 баллов).</w:t>
      </w:r>
    </w:p>
    <w:p w14:paraId="12658898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 xml:space="preserve">Если участник не сформулировал проблему и задачи (по первому критерию выставлено 0 баллов), грамотность использования исторических фактов и терминов и аргументированность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авторскои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 xml:space="preserve">̆ позиции в работе оцениваются по критериям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однои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>̆ задачи, т. е. за эту часть работы не может быть выставлено более 4 баллов.</w:t>
      </w:r>
    </w:p>
    <w:p w14:paraId="1963828E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1879">
        <w:rPr>
          <w:rFonts w:ascii="Times New Roman" w:hAnsi="Times New Roman" w:cs="Times New Roman"/>
          <w:b/>
          <w:bCs/>
          <w:sz w:val="24"/>
          <w:szCs w:val="24"/>
        </w:rPr>
        <w:t xml:space="preserve">3. Знание историографии и различных точек зрения по </w:t>
      </w:r>
      <w:proofErr w:type="spellStart"/>
      <w:r w:rsidRPr="00B21879">
        <w:rPr>
          <w:rFonts w:ascii="Times New Roman" w:hAnsi="Times New Roman" w:cs="Times New Roman"/>
          <w:b/>
          <w:bCs/>
          <w:sz w:val="24"/>
          <w:szCs w:val="24"/>
        </w:rPr>
        <w:t>избраннои</w:t>
      </w:r>
      <w:proofErr w:type="spellEnd"/>
      <w:r w:rsidRPr="00B21879">
        <w:rPr>
          <w:rFonts w:ascii="Times New Roman" w:hAnsi="Times New Roman" w:cs="Times New Roman"/>
          <w:b/>
          <w:bCs/>
          <w:sz w:val="24"/>
          <w:szCs w:val="24"/>
        </w:rPr>
        <w:t>̆ теме (до 3 баллов).</w:t>
      </w:r>
    </w:p>
    <w:p w14:paraId="19944746" w14:textId="1D4E845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- 3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1879">
        <w:rPr>
          <w:rFonts w:ascii="Times New Roman" w:hAnsi="Times New Roman" w:cs="Times New Roman"/>
          <w:sz w:val="24"/>
          <w:szCs w:val="24"/>
        </w:rPr>
        <w:t xml:space="preserve"> выставляется, если участник корректно и конкретно излагает несколько позиций,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отражённых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 xml:space="preserve"> в литературе или источниках, с конкретными указаниями на работы 4 авторов, т. е. привлечение источников и историографии не носит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формальныи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>̆ характер.</w:t>
      </w:r>
    </w:p>
    <w:p w14:paraId="687EF90E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 xml:space="preserve">- 2 балла выставляется, если участник корректно и конкретно излагает 2-3 позиции,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отражённые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 xml:space="preserve"> в литературе или источниках, без конкретных указаний на авторов.</w:t>
      </w:r>
    </w:p>
    <w:p w14:paraId="6A2589DD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 xml:space="preserve">- 1 балла выставляется, если участник корректно излагает несколько позиций в общих чертах (по образцу «есть такая точка зрения, есть другая») или корректно и конкретно использует историографию и (или) источники в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своеи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>̆ работе разово.</w:t>
      </w:r>
    </w:p>
    <w:p w14:paraId="18597F6E" w14:textId="500525DA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 xml:space="preserve">- 0 баллов выставляется, если использованные участником историография и (или) источники не имеют прямого отношения к теме, т. е. их привлечение носит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формальныи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>̆ характер.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879">
        <w:rPr>
          <w:rFonts w:ascii="Times New Roman" w:hAnsi="Times New Roman" w:cs="Times New Roman"/>
          <w:sz w:val="24"/>
          <w:szCs w:val="24"/>
        </w:rPr>
        <w:t xml:space="preserve">если участник сугубо символически что-то упоминает про разные точки зрения. Или если представление о наличии различных точек зрения по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избраннои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>̆ теме не демонстрируется участником вообще.</w:t>
      </w:r>
    </w:p>
    <w:p w14:paraId="3C7A5715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14:paraId="3C6B9C57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1879">
        <w:rPr>
          <w:rFonts w:ascii="Times New Roman" w:hAnsi="Times New Roman" w:cs="Times New Roman"/>
          <w:b/>
          <w:bCs/>
          <w:sz w:val="24"/>
          <w:szCs w:val="24"/>
        </w:rPr>
        <w:t>4. Выводы (до 5 баллов).</w:t>
      </w:r>
    </w:p>
    <w:p w14:paraId="07599C09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 xml:space="preserve">1) Выводы по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каждои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>̆ из задач (до 5 баллов).</w:t>
      </w:r>
    </w:p>
    <w:p w14:paraId="13C3C45D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 xml:space="preserve">- 5 баллов выставляется, если корректно и конкретно сформулированы выводы по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трём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 xml:space="preserve"> задачам.</w:t>
      </w:r>
    </w:p>
    <w:p w14:paraId="5850D503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>- 3 балла выставляется, если корректно и конкретно сформулированы выводы по двум задачам.</w:t>
      </w:r>
    </w:p>
    <w:p w14:paraId="3008BAE5" w14:textId="77777777" w:rsidR="00B21879" w:rsidRPr="00B21879" w:rsidRDefault="00B21879" w:rsidP="00B21879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sz w:val="24"/>
          <w:szCs w:val="24"/>
        </w:rPr>
        <w:t xml:space="preserve">- 1 балл выставляется, если корректно и конкретно сформулирован вывод по </w:t>
      </w:r>
      <w:proofErr w:type="spellStart"/>
      <w:r w:rsidRPr="00B21879">
        <w:rPr>
          <w:rFonts w:ascii="Times New Roman" w:hAnsi="Times New Roman" w:cs="Times New Roman"/>
          <w:sz w:val="24"/>
          <w:szCs w:val="24"/>
        </w:rPr>
        <w:t>однои</w:t>
      </w:r>
      <w:proofErr w:type="spellEnd"/>
      <w:r w:rsidRPr="00B21879">
        <w:rPr>
          <w:rFonts w:ascii="Times New Roman" w:hAnsi="Times New Roman" w:cs="Times New Roman"/>
          <w:sz w:val="24"/>
          <w:szCs w:val="24"/>
        </w:rPr>
        <w:t>̆ задаче.</w:t>
      </w:r>
    </w:p>
    <w:p w14:paraId="2579F8CE" w14:textId="11D4446A" w:rsidR="00AC443E" w:rsidRPr="006F1B8F" w:rsidRDefault="00B21879" w:rsidP="0069047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B21879">
        <w:rPr>
          <w:rFonts w:ascii="Times New Roman" w:hAnsi="Times New Roman" w:cs="Times New Roman"/>
          <w:b/>
          <w:bCs/>
          <w:sz w:val="24"/>
          <w:szCs w:val="24"/>
        </w:rPr>
        <w:t>Всего за задание – 25 баллов.</w:t>
      </w:r>
      <w:bookmarkEnd w:id="5"/>
    </w:p>
    <w:sectPr w:rsidR="00AC443E" w:rsidRPr="006F1B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D26C3" w14:textId="77777777" w:rsidR="00B0358C" w:rsidRDefault="00B0358C" w:rsidP="008155C5">
      <w:pPr>
        <w:spacing w:after="0" w:line="240" w:lineRule="auto"/>
      </w:pPr>
      <w:r>
        <w:separator/>
      </w:r>
    </w:p>
  </w:endnote>
  <w:endnote w:type="continuationSeparator" w:id="0">
    <w:p w14:paraId="673C9BE7" w14:textId="77777777" w:rsidR="00B0358C" w:rsidRDefault="00B0358C" w:rsidP="0081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287066"/>
      <w:docPartObj>
        <w:docPartGallery w:val="Page Numbers (Bottom of Page)"/>
        <w:docPartUnique/>
      </w:docPartObj>
    </w:sdtPr>
    <w:sdtEndPr/>
    <w:sdtContent>
      <w:p w14:paraId="398E009C" w14:textId="7A3CF2D3" w:rsidR="008155C5" w:rsidRDefault="008155C5" w:rsidP="008155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705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47846" w14:textId="77777777" w:rsidR="00B0358C" w:rsidRDefault="00B0358C" w:rsidP="008155C5">
      <w:pPr>
        <w:spacing w:after="0" w:line="240" w:lineRule="auto"/>
      </w:pPr>
      <w:r>
        <w:separator/>
      </w:r>
    </w:p>
  </w:footnote>
  <w:footnote w:type="continuationSeparator" w:id="0">
    <w:p w14:paraId="537A4AAB" w14:textId="77777777" w:rsidR="00B0358C" w:rsidRDefault="00B0358C" w:rsidP="00815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97213"/>
    <w:multiLevelType w:val="hybridMultilevel"/>
    <w:tmpl w:val="DF2C2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F9894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33BC9"/>
    <w:multiLevelType w:val="hybridMultilevel"/>
    <w:tmpl w:val="4088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30C49"/>
    <w:multiLevelType w:val="hybridMultilevel"/>
    <w:tmpl w:val="150A87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FD69E8"/>
    <w:multiLevelType w:val="hybridMultilevel"/>
    <w:tmpl w:val="523C57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652DE6"/>
    <w:multiLevelType w:val="hybridMultilevel"/>
    <w:tmpl w:val="00C609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313000B"/>
    <w:multiLevelType w:val="hybridMultilevel"/>
    <w:tmpl w:val="C75464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142680"/>
    <w:multiLevelType w:val="hybridMultilevel"/>
    <w:tmpl w:val="8BD634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53B3B38"/>
    <w:multiLevelType w:val="hybridMultilevel"/>
    <w:tmpl w:val="4FFE54E4"/>
    <w:lvl w:ilvl="0" w:tplc="295612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D379B"/>
    <w:multiLevelType w:val="hybridMultilevel"/>
    <w:tmpl w:val="4B62648A"/>
    <w:lvl w:ilvl="0" w:tplc="F0CC7E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77877AA"/>
    <w:multiLevelType w:val="hybridMultilevel"/>
    <w:tmpl w:val="17F8F8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A3338C8"/>
    <w:multiLevelType w:val="hybridMultilevel"/>
    <w:tmpl w:val="2CB0E6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E07687"/>
    <w:multiLevelType w:val="hybridMultilevel"/>
    <w:tmpl w:val="B70E27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10"/>
  </w:num>
  <w:num w:numId="8">
    <w:abstractNumId w:val="11"/>
  </w:num>
  <w:num w:numId="9">
    <w:abstractNumId w:val="6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19C"/>
    <w:rsid w:val="000061E0"/>
    <w:rsid w:val="000102F2"/>
    <w:rsid w:val="000D24A2"/>
    <w:rsid w:val="000E0E0A"/>
    <w:rsid w:val="000E4226"/>
    <w:rsid w:val="0011301F"/>
    <w:rsid w:val="00141AA3"/>
    <w:rsid w:val="00162705"/>
    <w:rsid w:val="00201453"/>
    <w:rsid w:val="00206E27"/>
    <w:rsid w:val="00252E80"/>
    <w:rsid w:val="0026654E"/>
    <w:rsid w:val="002728F3"/>
    <w:rsid w:val="002C0CE1"/>
    <w:rsid w:val="002C619C"/>
    <w:rsid w:val="00314FF3"/>
    <w:rsid w:val="00376D0A"/>
    <w:rsid w:val="00380CDE"/>
    <w:rsid w:val="0039010C"/>
    <w:rsid w:val="003914FC"/>
    <w:rsid w:val="003B62F6"/>
    <w:rsid w:val="003D66C3"/>
    <w:rsid w:val="00427714"/>
    <w:rsid w:val="00435BF0"/>
    <w:rsid w:val="00451AEC"/>
    <w:rsid w:val="00456C0D"/>
    <w:rsid w:val="00486C84"/>
    <w:rsid w:val="004D76CA"/>
    <w:rsid w:val="004E64AB"/>
    <w:rsid w:val="005148F3"/>
    <w:rsid w:val="00530554"/>
    <w:rsid w:val="005B4CC0"/>
    <w:rsid w:val="005E7F21"/>
    <w:rsid w:val="00613A9D"/>
    <w:rsid w:val="006408F5"/>
    <w:rsid w:val="006647AB"/>
    <w:rsid w:val="006774A0"/>
    <w:rsid w:val="00690472"/>
    <w:rsid w:val="006A68A4"/>
    <w:rsid w:val="006B24E7"/>
    <w:rsid w:val="006E4493"/>
    <w:rsid w:val="006F1B8F"/>
    <w:rsid w:val="006F6575"/>
    <w:rsid w:val="007015DC"/>
    <w:rsid w:val="0077437D"/>
    <w:rsid w:val="00774AA4"/>
    <w:rsid w:val="00784D70"/>
    <w:rsid w:val="00790A2F"/>
    <w:rsid w:val="007B526E"/>
    <w:rsid w:val="007D25D7"/>
    <w:rsid w:val="007D4552"/>
    <w:rsid w:val="008155C5"/>
    <w:rsid w:val="00827332"/>
    <w:rsid w:val="00834B10"/>
    <w:rsid w:val="00873C02"/>
    <w:rsid w:val="008B1556"/>
    <w:rsid w:val="008C2982"/>
    <w:rsid w:val="008D16A0"/>
    <w:rsid w:val="0094264D"/>
    <w:rsid w:val="009B60C4"/>
    <w:rsid w:val="009C2921"/>
    <w:rsid w:val="00A05AF8"/>
    <w:rsid w:val="00A11D17"/>
    <w:rsid w:val="00A126D1"/>
    <w:rsid w:val="00A23191"/>
    <w:rsid w:val="00AA6F20"/>
    <w:rsid w:val="00AC443E"/>
    <w:rsid w:val="00B0358C"/>
    <w:rsid w:val="00B21879"/>
    <w:rsid w:val="00B258E0"/>
    <w:rsid w:val="00B25B87"/>
    <w:rsid w:val="00B3506B"/>
    <w:rsid w:val="00B86BEE"/>
    <w:rsid w:val="00BC6B68"/>
    <w:rsid w:val="00BD1C6C"/>
    <w:rsid w:val="00C222E6"/>
    <w:rsid w:val="00C32C09"/>
    <w:rsid w:val="00CB1406"/>
    <w:rsid w:val="00CB420A"/>
    <w:rsid w:val="00CF7C7F"/>
    <w:rsid w:val="00DA0CCB"/>
    <w:rsid w:val="00DC0BC3"/>
    <w:rsid w:val="00DD2450"/>
    <w:rsid w:val="00DD5541"/>
    <w:rsid w:val="00DE48DE"/>
    <w:rsid w:val="00E501E1"/>
    <w:rsid w:val="00EC3113"/>
    <w:rsid w:val="00ED23E3"/>
    <w:rsid w:val="00EE1A3D"/>
    <w:rsid w:val="00F55687"/>
    <w:rsid w:val="00F94935"/>
    <w:rsid w:val="00FB0E8C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81F7"/>
  <w15:chartTrackingRefBased/>
  <w15:docId w15:val="{9E71EFA0-E462-41A7-BE8A-E1B96F4B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19C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комментария"/>
    <w:basedOn w:val="a"/>
    <w:qFormat/>
    <w:rsid w:val="00FF7E9D"/>
    <w:pPr>
      <w:spacing w:before="120" w:after="120" w:line="480" w:lineRule="auto"/>
      <w:jc w:val="both"/>
    </w:pPr>
    <w:rPr>
      <w:rFonts w:ascii="Times New Roman" w:eastAsiaTheme="minorEastAsia" w:hAnsi="Times New Roman"/>
      <w:kern w:val="2"/>
      <w:sz w:val="28"/>
      <w:lang w:eastAsia="ru-RU"/>
      <w14:ligatures w14:val="standardContextual"/>
    </w:rPr>
  </w:style>
  <w:style w:type="table" w:styleId="a4">
    <w:name w:val="Table Grid"/>
    <w:basedOn w:val="a1"/>
    <w:uiPriority w:val="39"/>
    <w:rsid w:val="000E0E0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15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55C5"/>
    <w:rPr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815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55C5"/>
    <w:rPr>
      <w:kern w:val="0"/>
      <w14:ligatures w14:val="none"/>
    </w:rPr>
  </w:style>
  <w:style w:type="paragraph" w:styleId="a9">
    <w:name w:val="List Paragraph"/>
    <w:basedOn w:val="a"/>
    <w:uiPriority w:val="34"/>
    <w:qFormat/>
    <w:rsid w:val="008D16A0"/>
    <w:pPr>
      <w:ind w:left="720"/>
      <w:contextualSpacing/>
    </w:pPr>
  </w:style>
  <w:style w:type="paragraph" w:styleId="aa">
    <w:name w:val="No Spacing"/>
    <w:uiPriority w:val="1"/>
    <w:qFormat/>
    <w:rsid w:val="00AA6F2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4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5C368-1053-4FF2-A6C5-7930BBBD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7</Pages>
  <Words>2586</Words>
  <Characters>14742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Култышев Павел Геннадьевич</dc:creator>
  <cp:keywords/>
  <dc:description/>
  <cp:lastModifiedBy>Татьяна Беднякова</cp:lastModifiedBy>
  <cp:revision>16</cp:revision>
  <dcterms:created xsi:type="dcterms:W3CDTF">2022-10-14T18:04:00Z</dcterms:created>
  <dcterms:modified xsi:type="dcterms:W3CDTF">2022-11-16T11:59:00Z</dcterms:modified>
</cp:coreProperties>
</file>