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F4994"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Всероссийская олимпиада школьников по литературе</w:t>
      </w:r>
    </w:p>
    <w:p w14:paraId="4C66A076"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Муниципальный этап</w:t>
      </w:r>
    </w:p>
    <w:p w14:paraId="1826A5B6"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9 класс</w:t>
      </w:r>
    </w:p>
    <w:p w14:paraId="1DAFFE9A"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 xml:space="preserve">Критерии оценивания </w:t>
      </w:r>
    </w:p>
    <w:p w14:paraId="03C7185D"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Аналитическое задание</w:t>
      </w:r>
    </w:p>
    <w:p w14:paraId="07FE6707" w14:textId="77777777" w:rsidR="00582AD2" w:rsidRPr="00405962" w:rsidRDefault="00582AD2" w:rsidP="00405962">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405962">
        <w:rPr>
          <w:rFonts w:ascii="Times New Roman" w:hAnsi="Times New Roman" w:cs="Times New Roman"/>
          <w:bCs/>
          <w:color w:val="000000"/>
          <w:sz w:val="24"/>
          <w:szCs w:val="24"/>
        </w:rPr>
        <w:t>Из двух предлагаемых для анализа текстов необходимо выбрать один: эпический или лирический.</w:t>
      </w:r>
    </w:p>
    <w:p w14:paraId="45C336B5" w14:textId="34213372" w:rsidR="00582AD2" w:rsidRPr="00405962" w:rsidRDefault="00582AD2"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Выполните целостный анализ произведения </w:t>
      </w:r>
      <w:r w:rsidRPr="00405962">
        <w:rPr>
          <w:rFonts w:ascii="Times New Roman" w:hAnsi="Times New Roman" w:cs="Times New Roman"/>
          <w:b/>
          <w:bCs/>
          <w:sz w:val="24"/>
          <w:szCs w:val="24"/>
        </w:rPr>
        <w:t xml:space="preserve">Н. </w:t>
      </w:r>
      <w:proofErr w:type="spellStart"/>
      <w:r w:rsidRPr="00405962">
        <w:rPr>
          <w:rFonts w:ascii="Times New Roman" w:hAnsi="Times New Roman" w:cs="Times New Roman"/>
          <w:b/>
          <w:bCs/>
          <w:sz w:val="24"/>
          <w:szCs w:val="24"/>
        </w:rPr>
        <w:t>Литвинец</w:t>
      </w:r>
      <w:proofErr w:type="spellEnd"/>
      <w:r w:rsidRPr="00405962">
        <w:rPr>
          <w:rFonts w:ascii="Times New Roman" w:hAnsi="Times New Roman" w:cs="Times New Roman"/>
          <w:b/>
          <w:bCs/>
          <w:sz w:val="24"/>
          <w:szCs w:val="24"/>
        </w:rPr>
        <w:t xml:space="preserve"> «Антиквар»</w:t>
      </w:r>
      <w:r w:rsidRPr="00405962">
        <w:rPr>
          <w:rFonts w:ascii="Times New Roman" w:hAnsi="Times New Roman" w:cs="Times New Roman"/>
          <w:bCs/>
          <w:sz w:val="24"/>
          <w:szCs w:val="24"/>
        </w:rPr>
        <w:t xml:space="preserve">. </w:t>
      </w:r>
    </w:p>
    <w:p w14:paraId="6D169C50" w14:textId="53EBE869" w:rsidR="00582AD2" w:rsidRPr="00405962" w:rsidRDefault="00582AD2" w:rsidP="00405962">
      <w:pPr>
        <w:autoSpaceDE w:val="0"/>
        <w:autoSpaceDN w:val="0"/>
        <w:adjustRightInd w:val="0"/>
        <w:spacing w:after="0" w:line="240" w:lineRule="auto"/>
        <w:ind w:firstLine="426"/>
        <w:jc w:val="both"/>
        <w:rPr>
          <w:rFonts w:ascii="Times New Roman" w:hAnsi="Times New Roman" w:cs="Times New Roman"/>
          <w:bCs/>
          <w:color w:val="000000"/>
          <w:sz w:val="24"/>
          <w:szCs w:val="24"/>
        </w:rPr>
      </w:pPr>
      <w:r w:rsidRPr="00405962">
        <w:rPr>
          <w:rFonts w:ascii="Times New Roman" w:hAnsi="Times New Roman" w:cs="Times New Roman"/>
          <w:bCs/>
          <w:color w:val="000000"/>
          <w:sz w:val="24"/>
          <w:szCs w:val="24"/>
        </w:rPr>
        <w:t xml:space="preserve">Вы можете опираться на данные после него вопросы или выбрать собственный путь анализа. Ваша работа должна представлять собой цельный, связный, завершенный текст. </w:t>
      </w:r>
    </w:p>
    <w:p w14:paraId="5AFA09C9" w14:textId="77777777" w:rsidR="00582AD2" w:rsidRPr="00405962" w:rsidRDefault="00582AD2"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Анализируя произведение, обратите внимание на:</w:t>
      </w:r>
    </w:p>
    <w:p w14:paraId="45563E75"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композицию</w:t>
      </w:r>
      <w:r w:rsidRPr="00405962">
        <w:rPr>
          <w:rFonts w:ascii="Times New Roman" w:hAnsi="Times New Roman" w:cs="Times New Roman"/>
          <w:bCs/>
          <w:spacing w:val="-2"/>
          <w:sz w:val="24"/>
          <w:szCs w:val="24"/>
        </w:rPr>
        <w:t xml:space="preserve"> </w:t>
      </w:r>
      <w:r w:rsidRPr="00405962">
        <w:rPr>
          <w:rFonts w:ascii="Times New Roman" w:hAnsi="Times New Roman" w:cs="Times New Roman"/>
          <w:bCs/>
          <w:sz w:val="24"/>
          <w:szCs w:val="24"/>
        </w:rPr>
        <w:t>произведения;</w:t>
      </w:r>
    </w:p>
    <w:p w14:paraId="18A6F190"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портретные</w:t>
      </w:r>
      <w:r w:rsidRPr="00405962">
        <w:rPr>
          <w:rFonts w:ascii="Times New Roman" w:hAnsi="Times New Roman" w:cs="Times New Roman"/>
          <w:bCs/>
          <w:spacing w:val="-1"/>
          <w:sz w:val="24"/>
          <w:szCs w:val="24"/>
        </w:rPr>
        <w:t xml:space="preserve"> </w:t>
      </w:r>
      <w:r w:rsidRPr="00405962">
        <w:rPr>
          <w:rFonts w:ascii="Times New Roman" w:hAnsi="Times New Roman" w:cs="Times New Roman"/>
          <w:bCs/>
          <w:sz w:val="24"/>
          <w:szCs w:val="24"/>
        </w:rPr>
        <w:t>детали;</w:t>
      </w:r>
    </w:p>
    <w:p w14:paraId="578DD9BB"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детали интерьера;</w:t>
      </w:r>
    </w:p>
    <w:p w14:paraId="77E6D284"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внутренние переживания героев;</w:t>
      </w:r>
    </w:p>
    <w:p w14:paraId="6D270E42" w14:textId="7BCC9EAA"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 xml:space="preserve">особенности диалогов, </w:t>
      </w:r>
      <w:r w:rsidR="006410B3" w:rsidRPr="00405962">
        <w:rPr>
          <w:rFonts w:ascii="Times New Roman" w:hAnsi="Times New Roman" w:cs="Times New Roman"/>
          <w:bCs/>
          <w:sz w:val="24"/>
          <w:szCs w:val="24"/>
        </w:rPr>
        <w:t>внутренней речи героини;</w:t>
      </w:r>
    </w:p>
    <w:p w14:paraId="0E5AE102"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речевую характеристику персонажей;</w:t>
      </w:r>
    </w:p>
    <w:p w14:paraId="4F76B3E9"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символические детали;</w:t>
      </w:r>
    </w:p>
    <w:p w14:paraId="17E0D59A"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смысл названия.</w:t>
      </w:r>
    </w:p>
    <w:p w14:paraId="1C3FE9D3" w14:textId="77777777" w:rsidR="00582AD2" w:rsidRPr="00405962" w:rsidRDefault="00582AD2" w:rsidP="00405962">
      <w:pPr>
        <w:autoSpaceDE w:val="0"/>
        <w:autoSpaceDN w:val="0"/>
        <w:adjustRightInd w:val="0"/>
        <w:spacing w:after="0" w:line="240" w:lineRule="auto"/>
        <w:ind w:firstLine="426"/>
        <w:jc w:val="both"/>
        <w:rPr>
          <w:rFonts w:ascii="Times New Roman" w:hAnsi="Times New Roman" w:cs="Times New Roman"/>
          <w:bCs/>
          <w:color w:val="000000"/>
          <w:sz w:val="24"/>
          <w:szCs w:val="24"/>
        </w:rPr>
      </w:pPr>
    </w:p>
    <w:p w14:paraId="410E1603" w14:textId="77777777" w:rsidR="00582AD2" w:rsidRPr="00405962" w:rsidRDefault="00582AD2" w:rsidP="00405962">
      <w:pPr>
        <w:pStyle w:val="2"/>
        <w:spacing w:before="0" w:beforeAutospacing="0" w:after="0" w:afterAutospacing="0"/>
        <w:jc w:val="center"/>
        <w:rPr>
          <w:rStyle w:val="a4"/>
          <w:b/>
          <w:bCs/>
          <w:color w:val="000000"/>
          <w:sz w:val="24"/>
          <w:szCs w:val="24"/>
        </w:rPr>
      </w:pPr>
    </w:p>
    <w:p w14:paraId="631199D4" w14:textId="77777777" w:rsidR="0001579B" w:rsidRPr="00405962" w:rsidRDefault="009A3710" w:rsidP="00405962">
      <w:pPr>
        <w:pStyle w:val="2"/>
        <w:spacing w:before="0" w:beforeAutospacing="0" w:after="0" w:afterAutospacing="0"/>
        <w:jc w:val="right"/>
        <w:rPr>
          <w:rStyle w:val="a4"/>
          <w:b/>
          <w:bCs/>
          <w:i/>
          <w:color w:val="000000"/>
          <w:sz w:val="24"/>
          <w:szCs w:val="24"/>
        </w:rPr>
      </w:pPr>
      <w:r w:rsidRPr="00405962">
        <w:rPr>
          <w:rStyle w:val="a4"/>
          <w:b/>
          <w:bCs/>
          <w:i/>
          <w:color w:val="000000"/>
          <w:sz w:val="24"/>
          <w:szCs w:val="24"/>
        </w:rPr>
        <w:t xml:space="preserve">Нина </w:t>
      </w:r>
      <w:proofErr w:type="spellStart"/>
      <w:r w:rsidRPr="00405962">
        <w:rPr>
          <w:rStyle w:val="a4"/>
          <w:b/>
          <w:bCs/>
          <w:i/>
          <w:color w:val="000000"/>
          <w:sz w:val="24"/>
          <w:szCs w:val="24"/>
        </w:rPr>
        <w:t>Литвинец</w:t>
      </w:r>
      <w:proofErr w:type="spellEnd"/>
    </w:p>
    <w:p w14:paraId="2F39665D" w14:textId="3818AD1B" w:rsidR="009A3710" w:rsidRPr="00405962" w:rsidRDefault="0001579B" w:rsidP="00405962">
      <w:pPr>
        <w:pStyle w:val="2"/>
        <w:spacing w:before="0" w:beforeAutospacing="0" w:after="0" w:afterAutospacing="0"/>
        <w:jc w:val="center"/>
        <w:rPr>
          <w:sz w:val="24"/>
          <w:szCs w:val="24"/>
        </w:rPr>
      </w:pPr>
      <w:r w:rsidRPr="00405962">
        <w:rPr>
          <w:rStyle w:val="a4"/>
          <w:b/>
          <w:bCs/>
          <w:color w:val="000000"/>
          <w:sz w:val="24"/>
          <w:szCs w:val="24"/>
        </w:rPr>
        <w:t>Антиквар</w:t>
      </w:r>
    </w:p>
    <w:p w14:paraId="4818BA7A"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Деньги кончились неожиданно. Еще вчера Анну Вячеславовну радовал приятный шорох купюр в видавшем виды портмоне, а сегодня во всех его отделениях она смогла обнаружить только одну мятую </w:t>
      </w:r>
      <w:proofErr w:type="spellStart"/>
      <w:r w:rsidRPr="00405962">
        <w:rPr>
          <w:rFonts w:ascii="Times New Roman" w:eastAsia="Times New Roman" w:hAnsi="Times New Roman" w:cs="Times New Roman"/>
          <w:color w:val="000000"/>
          <w:sz w:val="24"/>
          <w:szCs w:val="24"/>
        </w:rPr>
        <w:t>пятидесятирублевку</w:t>
      </w:r>
      <w:proofErr w:type="spellEnd"/>
      <w:r w:rsidRPr="00405962">
        <w:rPr>
          <w:rFonts w:ascii="Times New Roman" w:eastAsia="Times New Roman" w:hAnsi="Times New Roman" w:cs="Times New Roman"/>
          <w:color w:val="000000"/>
          <w:sz w:val="24"/>
          <w:szCs w:val="24"/>
        </w:rPr>
        <w:t>. До пенсии оставалось больше недели. Анна Вячеславовна постаралась сосредоточиться, припоминая, на что умудрилась потратить столь значительную — по ее представлениям — сумму. Впрочем, и так было ясно. Когда она поскользнулась на схваченной гололедом плитке возле универсама (так Анна Вячеславовна по старой памяти называла ближайший супермаркет), какой-то добрый человек отвез ее на своей машине в ближайший травмопункт. Там определили растяжение связок и велели ногу не нагружать, делать компрессы и мазать специальной мазью. Мазь оказалась дорогущая, да еще из травмопункта до дома пришлось добираться на такси, которое ей любезно заказали в регистратуре. Такси стоило немыслимых денег. А перед этим она еще навестила подругу, такую же вдовствующую старушку, как она, принесла ей дорогих «мишек» из прошлого времени (Катя всегда была сластеной, при этом сахар у нее был в норме, не то что у Анны Вячеславовны) и несколько штук ярко-оранжевых мандаринов. Когда она лежала дома с растяжением, пришлось дополнительно заплатить соцработнику за уборку — Анна Вячеславовна терпеть не могла неухоженности, отличающей квартиры многих пожилых людей. Да еще сразу после пенсии порадовала себя рокфором, ставшим после введения санкций невероятно дорогим, и маленьким пакетиком свежемолотого, восхитительно пахнущего кофе. А вчера покупала продукты. Вот и набежало.</w:t>
      </w:r>
    </w:p>
    <w:p w14:paraId="77B6B91A"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Конечно, можно было позвонить сыну в Ленинград (к Санкт-Петербургу Анна Вячеславовна так и не смогла привыкнуть) и попросить прислать денег, он бы прислал наверняка, немедленно. Но Анна Вячеславовна просить и одалживаться не любила. Вместо этого она принялась размышлять, как на пятьдесят рублей прожить оставшиеся до пенсии дни. И прожила бы — картошки, круп, чая и сахара в доме было достаточно. Но сегодня утром она обнаружила, что в пластинке ежедневно принимаемого </w:t>
      </w:r>
      <w:proofErr w:type="spellStart"/>
      <w:r w:rsidRPr="00405962">
        <w:rPr>
          <w:rFonts w:ascii="Times New Roman" w:eastAsia="Times New Roman" w:hAnsi="Times New Roman" w:cs="Times New Roman"/>
          <w:color w:val="000000"/>
          <w:sz w:val="24"/>
          <w:szCs w:val="24"/>
        </w:rPr>
        <w:t>арифона</w:t>
      </w:r>
      <w:proofErr w:type="spellEnd"/>
      <w:r w:rsidRPr="00405962">
        <w:rPr>
          <w:rFonts w:ascii="Times New Roman" w:eastAsia="Times New Roman" w:hAnsi="Times New Roman" w:cs="Times New Roman"/>
          <w:color w:val="000000"/>
          <w:sz w:val="24"/>
          <w:szCs w:val="24"/>
        </w:rPr>
        <w:t xml:space="preserve"> осталось только две таблетки, да и валокордин, без которого давно уже не заснуть, заканчивался. Необходимо было что-то придумать.</w:t>
      </w:r>
    </w:p>
    <w:p w14:paraId="37E81208"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Она присела на диван и обвела взглядом гостиную. Следовало что-то продать из содержимого большой, внушающей почтение горки. Сын просил никогда этого не делать, сразу обращаться к нему, но Анна Вячеславовна была уверена, что он и не заметит отсутствия какой-</w:t>
      </w:r>
      <w:r w:rsidRPr="00405962">
        <w:rPr>
          <w:rFonts w:ascii="Times New Roman" w:eastAsia="Times New Roman" w:hAnsi="Times New Roman" w:cs="Times New Roman"/>
          <w:color w:val="000000"/>
          <w:sz w:val="24"/>
          <w:szCs w:val="24"/>
        </w:rPr>
        <w:lastRenderedPageBreak/>
        <w:t>нибудь изящной чашки или молочника. К вещам сын был равнодушен, единственное, что вызывало в нем трепет, — книги. А книг у Анны Вячеславовны было достаточно. Главной ее радостью было чтение, а не телевизор, как у большинства стариков. Телевизор Анна Вячеславовна терпеть не могла из-за рекламы и смотрела только иногда канал «Культура», там рекламы не было. Но хорошие старые фильмы и там показывали редко.</w:t>
      </w:r>
    </w:p>
    <w:p w14:paraId="5D0892D9"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Анна Вячеславовна выбрала статуэтку давнишнего немецкого производства, тщательно протерла и упаковала в несколько слоев старых газет. Потом отправилась в комиссионный магазин (он так и назывался — «Комок»), к счастью, расположенный совсем недалеко. Однажды в такой ситуации она уже продала там кобальтовый кофейный сервиз. Ее ждало разочарование. Словоохотливая владелица «Комка» обвела рукой сплошь заставленные посудой, статуэтками, сервизами и хрусталем полки, вздохнула и сказала, что взять что-то «в деньги», об этом не может быть и речи, только на комиссию, да и то неизвестно, когда все это продастся, спрос в последнее время резко упал, денег у народа не стало. В утешение она дала Анне Вячеславовне телефон какого-то антиквара, который может приехать на дом и купить все за живые деньги, но, конечно, дешевле. Анна Вячеславовна побрела домой.</w:t>
      </w:r>
    </w:p>
    <w:p w14:paraId="2CF675C9"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Дома она после некоторого раздумья набрала записанный номер. Посторонних людей в доме она не любила, но тут уж деваться было некуда. Голос в телефонной трубке внушал доверие. Он выслушал Анну Вячеславовну, уточнил кое-какие детали, записал адрес и пообещал подъехать сегодня же, во второй половине дня. Часа через два в домофон позвонили. Анна Вячеславовна нажала кнопку и отперла входную дверь. Антиквар оказался сравнительно молодым человеком приятной наружности, живым, общительным и располагающим к себе. «Ну, показывайте, что у вас тут есть», — по-хозяйски огляделся он. Анна Вячеславовна показала статуэтку. «А вот это что? А это?» — продолжал спрашивать тот, выгребая из горки все новые и новые предметы. Анна Вячеславовна заикнулась было, что ничего больше она продавать не собирается, ей бы только до пенсии дожить. «А перед следующей пенсией снова ко мне позвоните? Что ж я и буду каждый раз так за одной вещью ездить? Давайте создадим задел, чтоб у вас был небольшой капитал на черный день», — молодой человек звучал убедительно. К тому же Анна Вячеславовна чувствовала, как на нее накатывает усталость, сегодня днем ей так и не удалось вздремнуть после обеда со своим любимым Диккенсом. Сил сопротивляться не было. В конце концов, подумала она, сын после ее смерти все равно все будет распродавать и раздаривать, не повезет же он это в Ленинград. Пару раз она у него в последние годы гостила. Невестка (второй брак, моложе Саши на пятнадцать лет, и опять нет детей) старательно следила за модой, и квартира у них была вся какая-то суперсовременная, с дурацкой, придуманной популярным дизайнером планировкой, с большими пустыми пространствами (в квартире должен быть воздух, говорила Тася) и полным отсутствием старых вещей. Нет, сын все равно будет все продавать, решила она. «Что ж это у вас все Германия, все послевоенное, а настоящего антиквариата нет?» — спросил молодой человек. Анна Вячеславовна объяснила, что его у нее и быть не может. Жили они до войны в Ленинграде, а в блокаду, она тогда еще девчонкой была, все, что было сколько-нибудь ценного, выменяли на хлеб. А сестры мамины жили в Царском Селе, там немцы были, их угнали на работу в Германию. А когда они вернулись, в квартире ничего не было. Иконы очень жалко, сказала Анна Вячеславовна, они старинные были, намоленные. Молодой человек поддержал разговор. «Да, — сказал он задумчиво, — самые большие антикварные коллекции сложились именно в Ленинграде во время блокады. Как вообще вы все это пережили, ваше поколение?» Анна Вячеславовна вспомнила вдруг, как в квартире, куда она с матерью пришла обменять на хлеб две кузнецовские статуэтки, кошка пила молоко из блюдечка на полу и как ей почти до обморока хотелось этого молока. Ей почему-то стало неприятно.</w:t>
      </w:r>
    </w:p>
    <w:p w14:paraId="06116987"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Молодой человек что-то подсчитывал на калькуляторе, проверял посуду на отсутствие трещин. </w:t>
      </w:r>
      <w:proofErr w:type="gramStart"/>
      <w:r w:rsidRPr="00405962">
        <w:rPr>
          <w:rFonts w:ascii="Times New Roman" w:eastAsia="Times New Roman" w:hAnsi="Times New Roman" w:cs="Times New Roman"/>
          <w:color w:val="000000"/>
          <w:sz w:val="24"/>
          <w:szCs w:val="24"/>
        </w:rPr>
        <w:t>«Вот за это все — пятнадцать тысяч триста рублей</w:t>
      </w:r>
      <w:proofErr w:type="gramEnd"/>
      <w:r w:rsidRPr="00405962">
        <w:rPr>
          <w:rFonts w:ascii="Times New Roman" w:eastAsia="Times New Roman" w:hAnsi="Times New Roman" w:cs="Times New Roman"/>
          <w:color w:val="000000"/>
          <w:sz w:val="24"/>
          <w:szCs w:val="24"/>
        </w:rPr>
        <w:t xml:space="preserve">, — сказал он. Я даю самую лучшую цену, спросите у кого хотите». От названной суммы у Анны Вячеславовны слегка закружилась голова. Чтобы немного выгадать время на размышление, она предложила молодому человеку чаю. «С удовольствием, — ответил тот, — с утра на ногах, пить хочется ужасно». Анна Вячеславовна пошла на кухню ставить чайник. Когда она вернулась с подносом, на котором стояли чашки, сахарница и корзинка с печеньем, молодой человек рассматривал книги. «Я </w:t>
      </w:r>
      <w:r w:rsidRPr="00405962">
        <w:rPr>
          <w:rFonts w:ascii="Times New Roman" w:eastAsia="Times New Roman" w:hAnsi="Times New Roman" w:cs="Times New Roman"/>
          <w:color w:val="000000"/>
          <w:sz w:val="24"/>
          <w:szCs w:val="24"/>
        </w:rPr>
        <w:lastRenderedPageBreak/>
        <w:t>смотрю, и книг у вас старых нет», — сказал он. Старых, антикварных книг у Анны Вячеславовны действительно не было. Зато были книги любимые.</w:t>
      </w:r>
    </w:p>
    <w:p w14:paraId="650A1AC9"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Пока они пили чай, она рассказывала молодому человеку свою жизнь. Наверное, это было лишнее, но старым людям иногда так хочется что-то рассказать, и чтобы их слушали. Молодой человек слушал внимательно. «Мы с Алешей познакомились уже после войны, — рассказывала она, — он был фронтовик, герой, а я девчонка, школу только заканчивала. Как увидела его в сквере перед Казанским собором, он с друзьями был, так сразу и влюбилась. С первого взгляда. И он на меня внимание обратил, мы потом еще в Доме Зингера столкнулись, в книжном. Тогда и познакомились. Переписывались, а после выпускного сразу расписались. Я в Москву переехала. Он тогда в Академии Фрунзе учился. А в Ленинград они на экскурсию приезжали. Трудно жили, голодно. Комнату снимали, хозяева строгие были, а я ничего не умела. Но знаете, это такое счастливое время было, ничего потом лучше не было, даже в Германии. В Академии вечера устраивались, мы всегда ходили. Один раз приехал поэт Симонов, стихи свои читал и столько интересного рассказывал. Алеша к нему с книжкой подошел, он с ней на войне не расставался, потрепанная такая, в сорок втором издана, «Фронтовые стихи». Там и «Жди меня», и «Сын артиллериста», и «Ты помнишь, Алеша…» Мы все эти стихи наизусть знали».</w:t>
      </w:r>
    </w:p>
    <w:p w14:paraId="4FB27A71"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Она сделала паузу и отхлебнула чая. Хотелось вспоминать и вспоминать. Молодой статный Алеша в ладно сидящей военной форме с боевыми наградами, красивый поэт с седыми висками и умными, немного грустными глазами, и рядом худенькая девчонка-блокадница в платье, слегка перешитом после выпускного. Платье было из белого парашютного шелка, купленного на барахолке, но об этом никто не догадывался. «И что потом?» — спросил молодой человек. «Алеша попросил его на книге расписаться. А тот, как узнал, что его зовут Алеша, написал: </w:t>
      </w:r>
      <w:r w:rsidRPr="00405962">
        <w:rPr>
          <w:rFonts w:ascii="Times New Roman" w:eastAsia="Times New Roman" w:hAnsi="Times New Roman" w:cs="Times New Roman"/>
          <w:i/>
          <w:iCs/>
          <w:color w:val="000000"/>
          <w:sz w:val="24"/>
          <w:szCs w:val="24"/>
        </w:rPr>
        <w:t>Ты, конечно, помнишь, Алеша, дороги войны… Счастья тебе в мирной жизни!</w:t>
      </w:r>
      <w:r w:rsidRPr="00405962">
        <w:rPr>
          <w:rFonts w:ascii="Times New Roman" w:eastAsia="Times New Roman" w:hAnsi="Times New Roman" w:cs="Times New Roman"/>
          <w:color w:val="000000"/>
          <w:sz w:val="24"/>
          <w:szCs w:val="24"/>
        </w:rPr>
        <w:t xml:space="preserve"> На меня посмотрел и хитро так подмигнул». Молодой человек заинтересовался. «А увидеть автограф Симонова можно?» Анна Вячеславовна встала и подошла к книжным полкам. Достала тоненький ветхий сборник на желтой бумаге, старательно упакованный в пластиковый пакет, осторожно вынула и раскрыла первую страницу. Молодой человек внимательно разглядывал </w:t>
      </w:r>
      <w:proofErr w:type="spellStart"/>
      <w:r w:rsidRPr="00405962">
        <w:rPr>
          <w:rFonts w:ascii="Times New Roman" w:eastAsia="Times New Roman" w:hAnsi="Times New Roman" w:cs="Times New Roman"/>
          <w:color w:val="000000"/>
          <w:sz w:val="24"/>
          <w:szCs w:val="24"/>
        </w:rPr>
        <w:t>симоновский</w:t>
      </w:r>
      <w:proofErr w:type="spellEnd"/>
      <w:r w:rsidRPr="00405962">
        <w:rPr>
          <w:rFonts w:ascii="Times New Roman" w:eastAsia="Times New Roman" w:hAnsi="Times New Roman" w:cs="Times New Roman"/>
          <w:color w:val="000000"/>
          <w:sz w:val="24"/>
          <w:szCs w:val="24"/>
        </w:rPr>
        <w:t xml:space="preserve"> автограф, обратил внимание на год издания, перелистнул несколько страниц. «Добавлю за это тысячу двести, всего будет шестнадцать с половиной», — произнес он. «Что вы, что вы, — замахала руками Анна Вячеславовна, — это не продается». Молодой человек не стал настаивать.</w:t>
      </w:r>
    </w:p>
    <w:p w14:paraId="0D1030B3"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«А наград у вашего мужа много было?» — спросил он. «Много, очень много, — ответила Анна Вячеславовна. — Он на войне в разведке был. У него два ордена Боевого Красного Знамени, две медали «За отвагу», еще «За боевые за</w:t>
      </w:r>
      <w:r w:rsidRPr="00405962">
        <w:rPr>
          <w:rFonts w:ascii="Times New Roman" w:eastAsia="Times New Roman" w:hAnsi="Times New Roman" w:cs="Times New Roman"/>
          <w:color w:val="000000"/>
          <w:sz w:val="24"/>
          <w:szCs w:val="24"/>
        </w:rPr>
        <w:softHyphen/>
        <w:t>слуги», ну и «За взятие Будапешта», еще чего-то, я уж и не помню». «А посмотреть можно?» — спросил молодой человек. Анна Вячеславовна покачала головой. «Это все у сына, в Ленинграде. Когда Алеша умер, я все ему отдала, пусть хранит».</w:t>
      </w:r>
    </w:p>
    <w:p w14:paraId="4128E8DE"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Молодой человек попросил пачку старых газет и принялся паковать вещи. Анне Вячеславовне подумалось, что зря она отдает это блюдо, Алеша любил на нем к приходу гостей красиво раскладывать фрукты. А в этом чайнике он заваривал удивительно вкусный чай. Она хотела было забрать то и другое, но молодой человек уже проворно запаковал все и аккуратно сложил в принесенную с собой сумку. Хрусталь он не взял. «Сейчас только цветной идет», — пояснил он. Анна Вячеславовна порадовалась, </w:t>
      </w:r>
      <w:proofErr w:type="gramStart"/>
      <w:r w:rsidRPr="00405962">
        <w:rPr>
          <w:rFonts w:ascii="Times New Roman" w:eastAsia="Times New Roman" w:hAnsi="Times New Roman" w:cs="Times New Roman"/>
          <w:color w:val="000000"/>
          <w:sz w:val="24"/>
          <w:szCs w:val="24"/>
        </w:rPr>
        <w:t>что</w:t>
      </w:r>
      <w:proofErr w:type="gramEnd"/>
      <w:r w:rsidRPr="00405962">
        <w:rPr>
          <w:rFonts w:ascii="Times New Roman" w:eastAsia="Times New Roman" w:hAnsi="Times New Roman" w:cs="Times New Roman"/>
          <w:color w:val="000000"/>
          <w:sz w:val="24"/>
          <w:szCs w:val="24"/>
        </w:rPr>
        <w:t xml:space="preserve"> хотя бы ваза, в которую ко дню ее рождения Алеша всегда ставил охапку цветов, останется с нею. Молодой человек аккуратно отсчитал деньги и положил на стол. «Обращайтесь, — сказал он. — Можете подругам своим меня порекомендовать. Я всегда даю лучшую цену». Анне Вячеславовне хотелось, чтобы он поскорее ушел, и отчего-то было стыдно.</w:t>
      </w:r>
    </w:p>
    <w:p w14:paraId="597A5C12"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roofErr w:type="gramStart"/>
      <w:r w:rsidRPr="00405962">
        <w:rPr>
          <w:rFonts w:ascii="Times New Roman" w:eastAsia="Times New Roman" w:hAnsi="Times New Roman" w:cs="Times New Roman"/>
          <w:color w:val="000000"/>
          <w:sz w:val="24"/>
          <w:szCs w:val="24"/>
        </w:rPr>
        <w:t>«Да, вы знаете, у меня к вам будет небольшая просьба</w:t>
      </w:r>
      <w:proofErr w:type="gramEnd"/>
      <w:r w:rsidRPr="00405962">
        <w:rPr>
          <w:rFonts w:ascii="Times New Roman" w:eastAsia="Times New Roman" w:hAnsi="Times New Roman" w:cs="Times New Roman"/>
          <w:color w:val="000000"/>
          <w:sz w:val="24"/>
          <w:szCs w:val="24"/>
        </w:rPr>
        <w:t>, — сказал молодой человек. — У меня есть друг, он фанат Симонова, трясется над каждой его строчкой. Можно я возьму вашу книжечку на пару дней, другу покажу, он автограф сфотографирует. Через два дня верну. Коллекционеры, они знаете, сумасшедшие люди». Анна Вячеславовна хотела отказать, но язык не повернулся. Человек ведь действительно любит Симонова, ему важно этот автограф увидеть своими глазами. Не так много людей сейчас поэзию Симонова ценят. Вот и юбилей его столетний как-то незаметно прошел. Даже «Жди меня» по «Культуре» не показали. Молодой человек расценил молчание как согласие и быстро сунул книжку в сумку. Дверь лифта захлопнулась.</w:t>
      </w:r>
    </w:p>
    <w:p w14:paraId="462B0D0F"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lastRenderedPageBreak/>
        <w:t xml:space="preserve">Через два дня он не появился. На пятый день Анна Вячеславовна позвонила ему сама. «Я в командировке, не в Москве, — ответил молодой человек. — Приеду через два дня — и сразу к вам с книжкой». После этого разговора прошла неделя. Анна Вячеславовна позвонила еще раз. «Да-да, я все помню, — ответил молодой человек. — Завтра я у вас». Так продолжалось с месяц. В конце концов, молодой человек предложил заменить утраченную книжку собранием сочинений Симонова. «Ну как вы не понимаете, — чуть не плакала Анна Вячеславовна, — там же автограф Симонова. Алеше. Это для меня так важно». Молодой человек помолчал в трубку. </w:t>
      </w:r>
      <w:proofErr w:type="gramStart"/>
      <w:r w:rsidRPr="00405962">
        <w:rPr>
          <w:rFonts w:ascii="Times New Roman" w:eastAsia="Times New Roman" w:hAnsi="Times New Roman" w:cs="Times New Roman"/>
          <w:color w:val="000000"/>
          <w:sz w:val="24"/>
          <w:szCs w:val="24"/>
        </w:rPr>
        <w:t>«Это всего лишь книга</w:t>
      </w:r>
      <w:proofErr w:type="gramEnd"/>
      <w:r w:rsidRPr="00405962">
        <w:rPr>
          <w:rFonts w:ascii="Times New Roman" w:eastAsia="Times New Roman" w:hAnsi="Times New Roman" w:cs="Times New Roman"/>
          <w:color w:val="000000"/>
          <w:sz w:val="24"/>
          <w:szCs w:val="24"/>
        </w:rPr>
        <w:t>, — сказал он. — Стихи Симонова вы найдете в любом другом издании, и в Интернете их полно. А автограф, ну что автограф. Всего лишь несколько слов, написанных давно умершим человеком. У него даже могилы нет, прах по полю развеяли. Ну, извините, так получилось». После этого он перестал отвечать на звонки.</w:t>
      </w:r>
    </w:p>
    <w:p w14:paraId="00A95A51" w14:textId="001BCC41" w:rsidR="00BE062E"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Анна Вячеславовна прожила ужасный месяц. Ее мучила совесть, она чувствовала себя предательницей — по отношению к Алеше, к совместно прожитым счастливым годам, к совместно нажитым вещам, не представлявшим антикварной ценности, но таким дорогим им обоим. «Прости меня, Алеша», — говорила она всякий раз, засыпая и просыпаясь. Вместо молитвы. Вскоре она слегла и больше уже не вставала. Сын приехал проведать заболевшую мать, нанял сиделку, веселую и разбитную молдаванку, постоянно пристававшую к Анне Вячеславовне с какими-то дурацкими шуточками, и совершенно не заметил изрядно опустевшей горки. А про автограф Симонова Анна Вячеславовна сказать ему побоялась. Да и ни к чему. Это касалось только ее и Алеши, с которым ей скоро предстояло увидеться.</w:t>
      </w:r>
    </w:p>
    <w:p w14:paraId="45778898" w14:textId="15C004CB"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12A1570A" w14:textId="7E73289E" w:rsidR="00E21F3B" w:rsidRPr="00405962" w:rsidRDefault="00E21F3B" w:rsidP="00405962">
      <w:pPr>
        <w:shd w:val="clear" w:color="auto" w:fill="FFFFFF"/>
        <w:spacing w:after="0" w:line="240" w:lineRule="auto"/>
        <w:jc w:val="both"/>
        <w:rPr>
          <w:rFonts w:ascii="Times New Roman" w:eastAsia="Times New Roman" w:hAnsi="Times New Roman" w:cs="Times New Roman"/>
          <w:i/>
          <w:iCs/>
          <w:color w:val="000000"/>
          <w:sz w:val="24"/>
          <w:szCs w:val="24"/>
        </w:rPr>
      </w:pPr>
      <w:r w:rsidRPr="00405962">
        <w:rPr>
          <w:rFonts w:ascii="Times New Roman" w:eastAsia="Times New Roman" w:hAnsi="Times New Roman" w:cs="Times New Roman"/>
          <w:b/>
          <w:bCs/>
          <w:i/>
          <w:iCs/>
          <w:color w:val="000000"/>
          <w:sz w:val="24"/>
          <w:szCs w:val="24"/>
        </w:rPr>
        <w:t>Об авторе</w:t>
      </w:r>
      <w:r w:rsidR="0001579B" w:rsidRPr="00405962">
        <w:rPr>
          <w:rFonts w:ascii="Times New Roman" w:eastAsia="Times New Roman" w:hAnsi="Times New Roman" w:cs="Times New Roman"/>
          <w:b/>
          <w:bCs/>
          <w:i/>
          <w:iCs/>
          <w:color w:val="000000"/>
          <w:sz w:val="24"/>
          <w:szCs w:val="24"/>
        </w:rPr>
        <w:t xml:space="preserve">. </w:t>
      </w:r>
      <w:r w:rsidRPr="00405962">
        <w:rPr>
          <w:rFonts w:ascii="Times New Roman" w:eastAsia="Times New Roman" w:hAnsi="Times New Roman" w:cs="Times New Roman"/>
          <w:i/>
          <w:iCs/>
          <w:color w:val="000000"/>
          <w:sz w:val="24"/>
          <w:szCs w:val="24"/>
        </w:rPr>
        <w:t xml:space="preserve"> Нина Сергеевна </w:t>
      </w:r>
      <w:proofErr w:type="spellStart"/>
      <w:r w:rsidRPr="00405962">
        <w:rPr>
          <w:rFonts w:ascii="Times New Roman" w:eastAsia="Times New Roman" w:hAnsi="Times New Roman" w:cs="Times New Roman"/>
          <w:i/>
          <w:iCs/>
          <w:color w:val="000000"/>
          <w:sz w:val="24"/>
          <w:szCs w:val="24"/>
        </w:rPr>
        <w:t>Литвинец</w:t>
      </w:r>
      <w:proofErr w:type="spellEnd"/>
      <w:r w:rsidRPr="00405962">
        <w:rPr>
          <w:rFonts w:ascii="Times New Roman" w:eastAsia="Times New Roman" w:hAnsi="Times New Roman" w:cs="Times New Roman"/>
          <w:i/>
          <w:iCs/>
          <w:color w:val="000000"/>
          <w:sz w:val="24"/>
          <w:szCs w:val="24"/>
        </w:rPr>
        <w:t xml:space="preserve"> родилась в 1947 году в Ленинграде. Окончила филологический факультет МГУ по специальности «романо-германская филология», а также аспирантуру. Кандидат филологических наук. Работала в журнале «Иностранная литература», издательствах «Прогресс» и «Радуга». С 1999 по 2008 год — на государственной службе. В настоящее время — программный директор Института перевода. Литературовед, переводчик с немецкого (Патрик Зюскинд. «Контрабас» и др.). В последнее время выступает также как прозаик. Публиковала рассказы в журналах «Октябрь» и «Знамя». Книга для детей «Меня зовут Аглая» опубликована в издательстве «Время» в 2013 г.</w:t>
      </w:r>
    </w:p>
    <w:p w14:paraId="3DF636EB" w14:textId="02982F8C"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62B4A165" w14:textId="77777777" w:rsidR="00582AD2" w:rsidRPr="00405962" w:rsidRDefault="00582AD2"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77FA2379" w14:textId="77777777" w:rsidR="00582AD2" w:rsidRPr="00405962" w:rsidRDefault="00582AD2" w:rsidP="00405962">
      <w:pPr>
        <w:shd w:val="clear" w:color="auto" w:fill="FFFFFF"/>
        <w:spacing w:after="0" w:line="240" w:lineRule="auto"/>
        <w:ind w:firstLine="450"/>
        <w:jc w:val="both"/>
        <w:rPr>
          <w:rFonts w:ascii="Times New Roman" w:eastAsia="Times New Roman" w:hAnsi="Times New Roman" w:cs="Times New Roman"/>
          <w:b/>
          <w:bCs/>
          <w:color w:val="000000"/>
          <w:sz w:val="24"/>
          <w:szCs w:val="24"/>
        </w:rPr>
      </w:pPr>
    </w:p>
    <w:p w14:paraId="60066858" w14:textId="22EA1E4D" w:rsidR="00582AD2" w:rsidRPr="00405962" w:rsidRDefault="00582AD2"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Выполните целостный анализ стихотворения </w:t>
      </w:r>
      <w:r w:rsidRPr="00405962">
        <w:rPr>
          <w:rFonts w:ascii="Times New Roman" w:hAnsi="Times New Roman" w:cs="Times New Roman"/>
          <w:b/>
          <w:bCs/>
          <w:sz w:val="24"/>
          <w:szCs w:val="24"/>
        </w:rPr>
        <w:t>Ю.</w:t>
      </w:r>
      <w:r w:rsidR="0001579B" w:rsidRPr="00405962">
        <w:rPr>
          <w:rFonts w:ascii="Times New Roman" w:hAnsi="Times New Roman" w:cs="Times New Roman"/>
          <w:b/>
          <w:bCs/>
          <w:sz w:val="24"/>
          <w:szCs w:val="24"/>
        </w:rPr>
        <w:t xml:space="preserve"> </w:t>
      </w:r>
      <w:proofErr w:type="spellStart"/>
      <w:r w:rsidRPr="00405962">
        <w:rPr>
          <w:rFonts w:ascii="Times New Roman" w:hAnsi="Times New Roman" w:cs="Times New Roman"/>
          <w:b/>
          <w:bCs/>
          <w:sz w:val="24"/>
          <w:szCs w:val="24"/>
        </w:rPr>
        <w:t>Левитанского</w:t>
      </w:r>
      <w:proofErr w:type="spellEnd"/>
      <w:r w:rsidRPr="00405962">
        <w:rPr>
          <w:rFonts w:ascii="Times New Roman" w:hAnsi="Times New Roman" w:cs="Times New Roman"/>
          <w:b/>
          <w:bCs/>
          <w:sz w:val="24"/>
          <w:szCs w:val="24"/>
        </w:rPr>
        <w:t xml:space="preserve"> «Прощание с книгой»</w:t>
      </w:r>
      <w:r w:rsidRPr="00405962">
        <w:rPr>
          <w:rFonts w:ascii="Times New Roman" w:hAnsi="Times New Roman" w:cs="Times New Roman"/>
          <w:bCs/>
          <w:sz w:val="24"/>
          <w:szCs w:val="24"/>
        </w:rPr>
        <w:t>.</w:t>
      </w:r>
      <w:r w:rsidRPr="00405962">
        <w:rPr>
          <w:rFonts w:ascii="Times New Roman" w:eastAsia="Times New Roman" w:hAnsi="Times New Roman" w:cs="Times New Roman"/>
          <w:color w:val="000000"/>
          <w:sz w:val="24"/>
          <w:szCs w:val="24"/>
        </w:rPr>
        <w:t xml:space="preserve"> </w:t>
      </w:r>
      <w:r w:rsidRPr="00405962">
        <w:rPr>
          <w:rFonts w:ascii="Times New Roman" w:hAnsi="Times New Roman" w:cs="Times New Roman"/>
          <w:bCs/>
          <w:sz w:val="24"/>
          <w:szCs w:val="24"/>
        </w:rPr>
        <w:t>Анализируя произведение, дайте ответ на следующие вопросы:</w:t>
      </w:r>
    </w:p>
    <w:p w14:paraId="1EBCB2E1" w14:textId="70DDDF38"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С чем сравнивается человеческая жизнь в стихотворении? Почему? </w:t>
      </w:r>
    </w:p>
    <w:p w14:paraId="48272566"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Какими средствами создаётся образ жизни-театра, жизни-круговорота? </w:t>
      </w:r>
    </w:p>
    <w:p w14:paraId="20D294B8"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Почему Левитанский в качестве жанрового определения жизненной пьесы выбирает драму? </w:t>
      </w:r>
    </w:p>
    <w:p w14:paraId="49A02871"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При помощи каких средств он доказывает, что человеческое существование соответствует драматическому сюжету? </w:t>
      </w:r>
    </w:p>
    <w:p w14:paraId="203C4979"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Стихотворение Левитанского жизнеутверждающее или пессимистическое? Почему вы так решили?</w:t>
      </w:r>
    </w:p>
    <w:p w14:paraId="43DB794E" w14:textId="754B4DEE"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Объясните смысл названия</w:t>
      </w:r>
      <w:r w:rsidR="0001579B" w:rsidRPr="00405962">
        <w:rPr>
          <w:rFonts w:ascii="Times New Roman" w:eastAsia="Times New Roman" w:hAnsi="Times New Roman" w:cs="Times New Roman"/>
          <w:color w:val="000000"/>
          <w:sz w:val="24"/>
          <w:szCs w:val="24"/>
        </w:rPr>
        <w:t>.</w:t>
      </w:r>
    </w:p>
    <w:p w14:paraId="61FED294" w14:textId="55C970B6" w:rsidR="00582AD2" w:rsidRPr="00405962" w:rsidRDefault="00582AD2" w:rsidP="00405962">
      <w:pPr>
        <w:shd w:val="clear" w:color="auto" w:fill="FFFFFF"/>
        <w:spacing w:after="0" w:line="240" w:lineRule="auto"/>
        <w:ind w:firstLine="450"/>
        <w:jc w:val="both"/>
        <w:rPr>
          <w:rFonts w:ascii="Times New Roman" w:eastAsia="Times New Roman" w:hAnsi="Times New Roman" w:cs="Times New Roman"/>
          <w:b/>
          <w:bCs/>
          <w:color w:val="000000"/>
          <w:sz w:val="24"/>
          <w:szCs w:val="24"/>
        </w:rPr>
      </w:pPr>
    </w:p>
    <w:p w14:paraId="596249E3" w14:textId="1A87ACD9" w:rsidR="00E21F3B" w:rsidRPr="00405962" w:rsidRDefault="00E21F3B" w:rsidP="00405962">
      <w:pPr>
        <w:shd w:val="clear" w:color="auto" w:fill="FFFFFF"/>
        <w:spacing w:after="0" w:line="240" w:lineRule="auto"/>
        <w:ind w:firstLine="450"/>
        <w:jc w:val="right"/>
        <w:rPr>
          <w:rFonts w:ascii="Times New Roman" w:eastAsia="Times New Roman" w:hAnsi="Times New Roman" w:cs="Times New Roman"/>
          <w:b/>
          <w:bCs/>
          <w:i/>
          <w:color w:val="000000"/>
          <w:sz w:val="24"/>
          <w:szCs w:val="24"/>
        </w:rPr>
      </w:pPr>
      <w:r w:rsidRPr="00405962">
        <w:rPr>
          <w:rFonts w:ascii="Times New Roman" w:eastAsia="Times New Roman" w:hAnsi="Times New Roman" w:cs="Times New Roman"/>
          <w:b/>
          <w:bCs/>
          <w:i/>
          <w:color w:val="000000"/>
          <w:sz w:val="24"/>
          <w:szCs w:val="24"/>
        </w:rPr>
        <w:t xml:space="preserve">Юрий Левитанский </w:t>
      </w:r>
    </w:p>
    <w:p w14:paraId="4CF20070" w14:textId="17F2D1AB" w:rsidR="00E21F3B" w:rsidRPr="00405962" w:rsidRDefault="00E21F3B" w:rsidP="00405962">
      <w:pPr>
        <w:shd w:val="clear" w:color="auto" w:fill="FFFFFF"/>
        <w:spacing w:after="0" w:line="240" w:lineRule="auto"/>
        <w:ind w:firstLine="450"/>
        <w:jc w:val="center"/>
        <w:rPr>
          <w:rFonts w:ascii="Times New Roman" w:eastAsia="Times New Roman" w:hAnsi="Times New Roman" w:cs="Times New Roman"/>
          <w:b/>
          <w:bCs/>
          <w:color w:val="000000"/>
          <w:sz w:val="24"/>
          <w:szCs w:val="24"/>
        </w:rPr>
      </w:pPr>
      <w:r w:rsidRPr="00405962">
        <w:rPr>
          <w:rFonts w:ascii="Times New Roman" w:eastAsia="Times New Roman" w:hAnsi="Times New Roman" w:cs="Times New Roman"/>
          <w:b/>
          <w:bCs/>
          <w:color w:val="000000"/>
          <w:sz w:val="24"/>
          <w:szCs w:val="24"/>
        </w:rPr>
        <w:t>Прощание с книгой</w:t>
      </w:r>
    </w:p>
    <w:p w14:paraId="7B07B0D6" w14:textId="008E374C" w:rsidR="00E21F3B" w:rsidRPr="00405962" w:rsidRDefault="00E21F3B" w:rsidP="00405962">
      <w:pPr>
        <w:pStyle w:val="a9"/>
        <w:rPr>
          <w:rFonts w:ascii="Times New Roman" w:eastAsia="Times New Roman" w:hAnsi="Times New Roman" w:cs="Times New Roman"/>
          <w:sz w:val="24"/>
          <w:szCs w:val="24"/>
        </w:rPr>
      </w:pPr>
      <w:r w:rsidRPr="00405962">
        <w:rPr>
          <w:rFonts w:ascii="Times New Roman" w:eastAsia="Times New Roman" w:hAnsi="Times New Roman" w:cs="Times New Roman"/>
          <w:sz w:val="24"/>
          <w:szCs w:val="24"/>
        </w:rPr>
        <w:t xml:space="preserve"> </w:t>
      </w:r>
      <w:r w:rsidRPr="00405962">
        <w:rPr>
          <w:rFonts w:ascii="Times New Roman" w:hAnsi="Times New Roman" w:cs="Times New Roman"/>
          <w:sz w:val="24"/>
          <w:szCs w:val="24"/>
          <w:shd w:val="clear" w:color="auto" w:fill="FFFFFF"/>
        </w:rPr>
        <w:t>Нескончаемой спирали бесконечные круги.</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Снизу вверх пролеты лестницы – беги по ним, беги.</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Там, вверху, под самой крышей, в темноте горит окно.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Жизнь моя, кинематограф, черно-белое кино!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Я люблю сюжет старинный, где с другими наравне</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я не первый год играю роль, доставшуюся мне.</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lastRenderedPageBreak/>
        <w:t>И, безвестный исполнитель, не расстраиваюсь я,</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что в больших твоих афишах роль не значится моя,</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что в различных этих списках исполнителей ролей</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среди множества фамилий нет фамилии моей.</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проходит в этом мире, снег сменяется дождем,</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проходит, все проходит, мы пришли, и мы уйдем.</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приходит и уходит в никуда из ничего.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проходит, но бесследно не проходит ничего.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И, участвуя в сюжете, я смотрю со стороны,</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как текут мои мгновенья, мои годы, мои сны,</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как сплетается с другими эта тоненькая нить,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где уже мне, к сожаленью, ничего не изменить,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потому что в этой драме, будь ты шут или король,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дважды роли не играют, только раз играют роль.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И над собственною ролью плачу я и хохочу,</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по возможности достойно доиграть свое хочу —</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ведь не мелкою монетой, жизнью собственной плачу</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и за то, что горько плачу, и за то, что хохочу.</w:t>
      </w:r>
    </w:p>
    <w:p w14:paraId="7409A756" w14:textId="77777777"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55C49331" w14:textId="77777777" w:rsidR="00BE062E" w:rsidRPr="00405962" w:rsidRDefault="00BE062E"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5294DE98" w14:textId="5097AB50" w:rsidR="00E21F3B" w:rsidRPr="00405962" w:rsidRDefault="00E21F3B" w:rsidP="00405962">
      <w:pPr>
        <w:shd w:val="clear" w:color="auto" w:fill="FFFFFF"/>
        <w:spacing w:after="0" w:line="240" w:lineRule="auto"/>
        <w:jc w:val="both"/>
        <w:rPr>
          <w:rFonts w:ascii="Times New Roman" w:hAnsi="Times New Roman" w:cs="Times New Roman"/>
          <w:i/>
          <w:iCs/>
          <w:sz w:val="24"/>
          <w:szCs w:val="24"/>
        </w:rPr>
      </w:pPr>
      <w:r w:rsidRPr="00405962">
        <w:rPr>
          <w:rFonts w:ascii="Times New Roman" w:eastAsia="Times New Roman" w:hAnsi="Times New Roman" w:cs="Times New Roman"/>
          <w:b/>
          <w:bCs/>
          <w:i/>
          <w:iCs/>
          <w:color w:val="000000"/>
          <w:sz w:val="24"/>
          <w:szCs w:val="24"/>
        </w:rPr>
        <w:t>Об авторе </w:t>
      </w:r>
      <w:r w:rsidR="00F10FCE" w:rsidRPr="00405962">
        <w:rPr>
          <w:rFonts w:ascii="Times New Roman" w:eastAsia="Times New Roman" w:hAnsi="Times New Roman" w:cs="Times New Roman"/>
          <w:b/>
          <w:bCs/>
          <w:i/>
          <w:iCs/>
          <w:color w:val="000000"/>
          <w:sz w:val="24"/>
          <w:szCs w:val="24"/>
        </w:rPr>
        <w:t xml:space="preserve"> </w:t>
      </w:r>
      <w:proofErr w:type="spellStart"/>
      <w:r w:rsidR="00F10FCE" w:rsidRPr="00405962">
        <w:rPr>
          <w:rFonts w:ascii="Times New Roman" w:hAnsi="Times New Roman" w:cs="Times New Roman"/>
          <w:b/>
          <w:bCs/>
          <w:i/>
          <w:iCs/>
          <w:sz w:val="24"/>
          <w:szCs w:val="24"/>
          <w:shd w:val="clear" w:color="auto" w:fill="FFFFFF"/>
        </w:rPr>
        <w:t>Ю́рий</w:t>
      </w:r>
      <w:proofErr w:type="spellEnd"/>
      <w:r w:rsidR="00F10FCE" w:rsidRPr="00405962">
        <w:rPr>
          <w:rFonts w:ascii="Times New Roman" w:hAnsi="Times New Roman" w:cs="Times New Roman"/>
          <w:b/>
          <w:bCs/>
          <w:i/>
          <w:iCs/>
          <w:sz w:val="24"/>
          <w:szCs w:val="24"/>
          <w:shd w:val="clear" w:color="auto" w:fill="FFFFFF"/>
        </w:rPr>
        <w:t xml:space="preserve"> </w:t>
      </w:r>
      <w:proofErr w:type="spellStart"/>
      <w:r w:rsidR="00F10FCE" w:rsidRPr="00405962">
        <w:rPr>
          <w:rFonts w:ascii="Times New Roman" w:hAnsi="Times New Roman" w:cs="Times New Roman"/>
          <w:b/>
          <w:bCs/>
          <w:i/>
          <w:iCs/>
          <w:sz w:val="24"/>
          <w:szCs w:val="24"/>
          <w:shd w:val="clear" w:color="auto" w:fill="FFFFFF"/>
        </w:rPr>
        <w:t>Дави́дович</w:t>
      </w:r>
      <w:proofErr w:type="spellEnd"/>
      <w:r w:rsidR="00F10FCE" w:rsidRPr="00405962">
        <w:rPr>
          <w:rFonts w:ascii="Times New Roman" w:hAnsi="Times New Roman" w:cs="Times New Roman"/>
          <w:b/>
          <w:bCs/>
          <w:i/>
          <w:iCs/>
          <w:sz w:val="24"/>
          <w:szCs w:val="24"/>
          <w:shd w:val="clear" w:color="auto" w:fill="FFFFFF"/>
        </w:rPr>
        <w:t xml:space="preserve"> </w:t>
      </w:r>
      <w:proofErr w:type="spellStart"/>
      <w:r w:rsidR="00F10FCE" w:rsidRPr="00405962">
        <w:rPr>
          <w:rFonts w:ascii="Times New Roman" w:hAnsi="Times New Roman" w:cs="Times New Roman"/>
          <w:b/>
          <w:bCs/>
          <w:i/>
          <w:iCs/>
          <w:sz w:val="24"/>
          <w:szCs w:val="24"/>
          <w:shd w:val="clear" w:color="auto" w:fill="FFFFFF"/>
        </w:rPr>
        <w:t>Левита́нский</w:t>
      </w:r>
      <w:proofErr w:type="spellEnd"/>
      <w:r w:rsidR="00F10FCE" w:rsidRPr="00405962">
        <w:rPr>
          <w:rFonts w:ascii="Times New Roman" w:hAnsi="Times New Roman" w:cs="Times New Roman"/>
          <w:i/>
          <w:iCs/>
          <w:sz w:val="24"/>
          <w:szCs w:val="24"/>
          <w:shd w:val="clear" w:color="auto" w:fill="FFFFFF"/>
        </w:rPr>
        <w:t> (</w:t>
      </w:r>
      <w:hyperlink r:id="rId5" w:tooltip="22 января" w:history="1">
        <w:r w:rsidR="00F10FCE" w:rsidRPr="00405962">
          <w:rPr>
            <w:rStyle w:val="a7"/>
            <w:rFonts w:ascii="Times New Roman" w:hAnsi="Times New Roman" w:cs="Times New Roman"/>
            <w:i/>
            <w:iCs/>
            <w:color w:val="auto"/>
            <w:sz w:val="24"/>
            <w:szCs w:val="24"/>
            <w:u w:val="none"/>
            <w:shd w:val="clear" w:color="auto" w:fill="FFFFFF"/>
          </w:rPr>
          <w:t>22 января</w:t>
        </w:r>
      </w:hyperlink>
      <w:r w:rsidR="00F10FCE" w:rsidRPr="00405962">
        <w:rPr>
          <w:rFonts w:ascii="Times New Roman" w:hAnsi="Times New Roman" w:cs="Times New Roman"/>
          <w:i/>
          <w:iCs/>
          <w:sz w:val="24"/>
          <w:szCs w:val="24"/>
          <w:shd w:val="clear" w:color="auto" w:fill="FFFFFF"/>
        </w:rPr>
        <w:t> </w:t>
      </w:r>
      <w:hyperlink r:id="rId6" w:tooltip="1922" w:history="1">
        <w:r w:rsidR="00F10FCE" w:rsidRPr="00405962">
          <w:rPr>
            <w:rStyle w:val="a7"/>
            <w:rFonts w:ascii="Times New Roman" w:hAnsi="Times New Roman" w:cs="Times New Roman"/>
            <w:i/>
            <w:iCs/>
            <w:color w:val="auto"/>
            <w:sz w:val="24"/>
            <w:szCs w:val="24"/>
            <w:u w:val="none"/>
            <w:shd w:val="clear" w:color="auto" w:fill="FFFFFF"/>
          </w:rPr>
          <w:t>1922</w:t>
        </w:r>
      </w:hyperlink>
      <w:r w:rsidR="00F10FCE" w:rsidRPr="00405962">
        <w:rPr>
          <w:rFonts w:ascii="Times New Roman" w:hAnsi="Times New Roman" w:cs="Times New Roman"/>
          <w:i/>
          <w:iCs/>
          <w:sz w:val="24"/>
          <w:szCs w:val="24"/>
          <w:shd w:val="clear" w:color="auto" w:fill="FFFFFF"/>
        </w:rPr>
        <w:t>, </w:t>
      </w:r>
      <w:hyperlink r:id="rId7" w:tooltip="Козелец (Черниговская область)" w:history="1">
        <w:r w:rsidR="00F10FCE" w:rsidRPr="00405962">
          <w:rPr>
            <w:rStyle w:val="a7"/>
            <w:rFonts w:ascii="Times New Roman" w:hAnsi="Times New Roman" w:cs="Times New Roman"/>
            <w:i/>
            <w:iCs/>
            <w:color w:val="auto"/>
            <w:sz w:val="24"/>
            <w:szCs w:val="24"/>
            <w:u w:val="none"/>
            <w:shd w:val="clear" w:color="auto" w:fill="FFFFFF"/>
          </w:rPr>
          <w:t>Козелец</w:t>
        </w:r>
      </w:hyperlink>
      <w:r w:rsidR="00F10FCE" w:rsidRPr="00405962">
        <w:rPr>
          <w:rFonts w:ascii="Times New Roman" w:hAnsi="Times New Roman" w:cs="Times New Roman"/>
          <w:i/>
          <w:iCs/>
          <w:sz w:val="24"/>
          <w:szCs w:val="24"/>
          <w:shd w:val="clear" w:color="auto" w:fill="FFFFFF"/>
        </w:rPr>
        <w:t>, </w:t>
      </w:r>
      <w:hyperlink r:id="rId8" w:tooltip="Черниговская область" w:history="1">
        <w:r w:rsidR="00F10FCE" w:rsidRPr="00405962">
          <w:rPr>
            <w:rStyle w:val="a7"/>
            <w:rFonts w:ascii="Times New Roman" w:hAnsi="Times New Roman" w:cs="Times New Roman"/>
            <w:i/>
            <w:iCs/>
            <w:color w:val="auto"/>
            <w:sz w:val="24"/>
            <w:szCs w:val="24"/>
            <w:u w:val="none"/>
            <w:shd w:val="clear" w:color="auto" w:fill="FFFFFF"/>
          </w:rPr>
          <w:t>Черниговская область</w:t>
        </w:r>
      </w:hyperlink>
      <w:r w:rsidR="00F10FCE" w:rsidRPr="00405962">
        <w:rPr>
          <w:rFonts w:ascii="Times New Roman" w:hAnsi="Times New Roman" w:cs="Times New Roman"/>
          <w:i/>
          <w:iCs/>
          <w:sz w:val="24"/>
          <w:szCs w:val="24"/>
          <w:shd w:val="clear" w:color="auto" w:fill="FFFFFF"/>
        </w:rPr>
        <w:t>, </w:t>
      </w:r>
      <w:hyperlink r:id="rId9" w:tooltip="Украинская ССР" w:history="1">
        <w:r w:rsidR="00F10FCE" w:rsidRPr="00405962">
          <w:rPr>
            <w:rStyle w:val="a7"/>
            <w:rFonts w:ascii="Times New Roman" w:hAnsi="Times New Roman" w:cs="Times New Roman"/>
            <w:i/>
            <w:iCs/>
            <w:color w:val="auto"/>
            <w:sz w:val="24"/>
            <w:szCs w:val="24"/>
            <w:u w:val="none"/>
            <w:shd w:val="clear" w:color="auto" w:fill="FFFFFF"/>
          </w:rPr>
          <w:t>Украинская ССР</w:t>
        </w:r>
      </w:hyperlink>
      <w:r w:rsidR="00F10FCE" w:rsidRPr="00405962">
        <w:rPr>
          <w:rFonts w:ascii="Times New Roman" w:hAnsi="Times New Roman" w:cs="Times New Roman"/>
          <w:i/>
          <w:iCs/>
          <w:sz w:val="24"/>
          <w:szCs w:val="24"/>
          <w:shd w:val="clear" w:color="auto" w:fill="FFFFFF"/>
        </w:rPr>
        <w:t> — </w:t>
      </w:r>
      <w:hyperlink r:id="rId10" w:tooltip="25 января" w:history="1">
        <w:r w:rsidR="00F10FCE" w:rsidRPr="00405962">
          <w:rPr>
            <w:rStyle w:val="a7"/>
            <w:rFonts w:ascii="Times New Roman" w:hAnsi="Times New Roman" w:cs="Times New Roman"/>
            <w:i/>
            <w:iCs/>
            <w:color w:val="auto"/>
            <w:sz w:val="24"/>
            <w:szCs w:val="24"/>
            <w:u w:val="none"/>
            <w:shd w:val="clear" w:color="auto" w:fill="FFFFFF"/>
          </w:rPr>
          <w:t>25 января</w:t>
        </w:r>
      </w:hyperlink>
      <w:r w:rsidR="00F10FCE" w:rsidRPr="00405962">
        <w:rPr>
          <w:rFonts w:ascii="Times New Roman" w:hAnsi="Times New Roman" w:cs="Times New Roman"/>
          <w:i/>
          <w:iCs/>
          <w:sz w:val="24"/>
          <w:szCs w:val="24"/>
          <w:shd w:val="clear" w:color="auto" w:fill="FFFFFF"/>
        </w:rPr>
        <w:t> </w:t>
      </w:r>
      <w:hyperlink r:id="rId11" w:tooltip="1996" w:history="1">
        <w:r w:rsidR="00F10FCE" w:rsidRPr="00405962">
          <w:rPr>
            <w:rStyle w:val="a7"/>
            <w:rFonts w:ascii="Times New Roman" w:hAnsi="Times New Roman" w:cs="Times New Roman"/>
            <w:i/>
            <w:iCs/>
            <w:color w:val="auto"/>
            <w:sz w:val="24"/>
            <w:szCs w:val="24"/>
            <w:u w:val="none"/>
            <w:shd w:val="clear" w:color="auto" w:fill="FFFFFF"/>
          </w:rPr>
          <w:t>1996</w:t>
        </w:r>
      </w:hyperlink>
      <w:r w:rsidR="00F10FCE" w:rsidRPr="00405962">
        <w:rPr>
          <w:rFonts w:ascii="Times New Roman" w:hAnsi="Times New Roman" w:cs="Times New Roman"/>
          <w:i/>
          <w:iCs/>
          <w:sz w:val="24"/>
          <w:szCs w:val="24"/>
          <w:shd w:val="clear" w:color="auto" w:fill="FFFFFF"/>
        </w:rPr>
        <w:t>, </w:t>
      </w:r>
      <w:hyperlink r:id="rId12" w:tooltip="Москва" w:history="1">
        <w:r w:rsidR="00F10FCE" w:rsidRPr="00405962">
          <w:rPr>
            <w:rStyle w:val="a7"/>
            <w:rFonts w:ascii="Times New Roman" w:hAnsi="Times New Roman" w:cs="Times New Roman"/>
            <w:i/>
            <w:iCs/>
            <w:color w:val="auto"/>
            <w:sz w:val="24"/>
            <w:szCs w:val="24"/>
            <w:u w:val="none"/>
            <w:shd w:val="clear" w:color="auto" w:fill="FFFFFF"/>
          </w:rPr>
          <w:t>Москва</w:t>
        </w:r>
      </w:hyperlink>
      <w:r w:rsidR="00F10FCE" w:rsidRPr="00405962">
        <w:rPr>
          <w:rFonts w:ascii="Times New Roman" w:hAnsi="Times New Roman" w:cs="Times New Roman"/>
          <w:i/>
          <w:iCs/>
          <w:sz w:val="24"/>
          <w:szCs w:val="24"/>
          <w:shd w:val="clear" w:color="auto" w:fill="FFFFFF"/>
        </w:rPr>
        <w:t>) — </w:t>
      </w:r>
      <w:hyperlink r:id="rId13" w:tooltip="Русский язык" w:history="1">
        <w:r w:rsidR="00F10FCE" w:rsidRPr="00405962">
          <w:rPr>
            <w:rStyle w:val="a7"/>
            <w:rFonts w:ascii="Times New Roman" w:hAnsi="Times New Roman" w:cs="Times New Roman"/>
            <w:i/>
            <w:iCs/>
            <w:color w:val="auto"/>
            <w:sz w:val="24"/>
            <w:szCs w:val="24"/>
            <w:u w:val="none"/>
            <w:shd w:val="clear" w:color="auto" w:fill="FFFFFF"/>
          </w:rPr>
          <w:t>русский</w:t>
        </w:r>
      </w:hyperlink>
      <w:r w:rsidR="00F10FCE" w:rsidRPr="00405962">
        <w:rPr>
          <w:rFonts w:ascii="Times New Roman" w:hAnsi="Times New Roman" w:cs="Times New Roman"/>
          <w:i/>
          <w:iCs/>
          <w:sz w:val="24"/>
          <w:szCs w:val="24"/>
          <w:shd w:val="clear" w:color="auto" w:fill="FFFFFF"/>
        </w:rPr>
        <w:t> поэт и переводчик, мастер лирического и пародийного жанров. Лауреат Государственной премии Российской Федерации в области литературы и искусства 1994 года. Участник </w:t>
      </w:r>
      <w:hyperlink r:id="rId14" w:tooltip="Великая Отечественная война" w:history="1">
        <w:r w:rsidR="00F10FCE" w:rsidRPr="00405962">
          <w:rPr>
            <w:rStyle w:val="a7"/>
            <w:rFonts w:ascii="Times New Roman" w:hAnsi="Times New Roman" w:cs="Times New Roman"/>
            <w:i/>
            <w:iCs/>
            <w:color w:val="auto"/>
            <w:sz w:val="24"/>
            <w:szCs w:val="24"/>
            <w:u w:val="none"/>
            <w:shd w:val="clear" w:color="auto" w:fill="FFFFFF"/>
          </w:rPr>
          <w:t>Великой Отечественной войны</w:t>
        </w:r>
      </w:hyperlink>
      <w:r w:rsidR="008001B6" w:rsidRPr="00405962">
        <w:rPr>
          <w:rFonts w:ascii="Times New Roman" w:hAnsi="Times New Roman" w:cs="Times New Roman"/>
          <w:i/>
          <w:iCs/>
          <w:sz w:val="24"/>
          <w:szCs w:val="24"/>
        </w:rPr>
        <w:t>.</w:t>
      </w:r>
    </w:p>
    <w:p w14:paraId="48060858" w14:textId="77777777" w:rsidR="0001579B" w:rsidRPr="00405962" w:rsidRDefault="0001579B" w:rsidP="00405962">
      <w:pPr>
        <w:spacing w:after="0" w:line="240" w:lineRule="auto"/>
        <w:ind w:firstLine="709"/>
        <w:jc w:val="center"/>
        <w:rPr>
          <w:rFonts w:ascii="Times New Roman" w:hAnsi="Times New Roman" w:cs="Times New Roman"/>
          <w:b/>
          <w:bCs/>
          <w:sz w:val="24"/>
          <w:szCs w:val="24"/>
        </w:rPr>
      </w:pPr>
    </w:p>
    <w:p w14:paraId="488D3007" w14:textId="77777777" w:rsidR="0001579B" w:rsidRPr="00405962" w:rsidRDefault="0001579B" w:rsidP="00405962">
      <w:pPr>
        <w:spacing w:after="0" w:line="240" w:lineRule="auto"/>
        <w:ind w:firstLine="709"/>
        <w:jc w:val="center"/>
        <w:rPr>
          <w:rFonts w:ascii="Times New Roman" w:hAnsi="Times New Roman" w:cs="Times New Roman"/>
          <w:b/>
          <w:bCs/>
          <w:sz w:val="24"/>
          <w:szCs w:val="24"/>
        </w:rPr>
      </w:pPr>
    </w:p>
    <w:p w14:paraId="7A5B78EC" w14:textId="2A7AEAC4" w:rsidR="008001B6" w:rsidRPr="00405962" w:rsidRDefault="008001B6" w:rsidP="00405962">
      <w:pPr>
        <w:spacing w:after="0" w:line="240" w:lineRule="auto"/>
        <w:ind w:firstLine="709"/>
        <w:jc w:val="center"/>
        <w:rPr>
          <w:rFonts w:ascii="Times New Roman" w:hAnsi="Times New Roman" w:cs="Times New Roman"/>
          <w:b/>
          <w:bCs/>
          <w:sz w:val="24"/>
          <w:szCs w:val="24"/>
        </w:rPr>
      </w:pPr>
      <w:r w:rsidRPr="00405962">
        <w:rPr>
          <w:rFonts w:ascii="Times New Roman" w:hAnsi="Times New Roman" w:cs="Times New Roman"/>
          <w:b/>
          <w:bCs/>
          <w:sz w:val="24"/>
          <w:szCs w:val="24"/>
        </w:rPr>
        <w:t>Комментарии и критерии оценивания аналитического задания</w:t>
      </w:r>
    </w:p>
    <w:p w14:paraId="223ADC3D"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proofErr w:type="spellStart"/>
      <w:r w:rsidRPr="00405962">
        <w:rPr>
          <w:rFonts w:ascii="Times New Roman" w:hAnsi="Times New Roman" w:cs="Times New Roman"/>
          <w:b/>
          <w:bCs/>
          <w:sz w:val="24"/>
          <w:szCs w:val="24"/>
        </w:rPr>
        <w:t>четырёхбалльной</w:t>
      </w:r>
      <w:proofErr w:type="spellEnd"/>
      <w:r w:rsidRPr="00405962">
        <w:rPr>
          <w:rFonts w:ascii="Times New Roman" w:hAnsi="Times New Roman" w:cs="Times New Roman"/>
          <w:b/>
          <w:bCs/>
          <w:sz w:val="24"/>
          <w:szCs w:val="24"/>
        </w:rPr>
        <w:t xml:space="preserve"> системе</w:t>
      </w:r>
      <w:r w:rsidRPr="00405962">
        <w:rPr>
          <w:rFonts w:ascii="Times New Roman" w:hAnsi="Times New Roman" w:cs="Times New Roman"/>
          <w:sz w:val="24"/>
          <w:szCs w:val="24"/>
        </w:rPr>
        <w:t xml:space="preserve">: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14:paraId="471FD638"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u w:val="single"/>
        </w:rPr>
        <w:t>Пример использования шкалы</w:t>
      </w:r>
      <w:r w:rsidRPr="00405962">
        <w:rPr>
          <w:rFonts w:ascii="Times New Roman" w:hAnsi="Times New Roman" w:cs="Times New Roman"/>
          <w:sz w:val="24"/>
          <w:szCs w:val="24"/>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14:paraId="2B69F5D1"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14:paraId="1B0813BE"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14:paraId="1FEA1812"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30 баллов. Шкала оценок: 0 – 10 – 20 – 30 </w:t>
      </w:r>
    </w:p>
    <w:p w14:paraId="72AA3F48"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p>
    <w:p w14:paraId="084A97B5"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15 баллов. Шкала оценок: 0 – 5 – 10 – 15 </w:t>
      </w:r>
    </w:p>
    <w:p w14:paraId="30AAB99F"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lastRenderedPageBreak/>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p>
    <w:p w14:paraId="209FCB73"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10 баллов. Шкала оценок: 0 – 3 – 7 – 10 </w:t>
      </w:r>
    </w:p>
    <w:p w14:paraId="2D4CC795"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14:paraId="75915992"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10 баллов. Шкала оценок: 0 – 3 – 7 – 10 </w:t>
      </w:r>
    </w:p>
    <w:p w14:paraId="642629F4"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 5. Общая языковая и речевая грамотность (отсутствие речевых и грамматических ошибок). </w:t>
      </w:r>
    </w:p>
    <w:p w14:paraId="27244F7B"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i/>
          <w:sz w:val="24"/>
          <w:szCs w:val="24"/>
        </w:rPr>
        <w:t>Примечание 1</w:t>
      </w:r>
      <w:r w:rsidRPr="00405962">
        <w:rPr>
          <w:rFonts w:ascii="Times New Roman" w:hAnsi="Times New Roman" w:cs="Times New Roman"/>
          <w:sz w:val="24"/>
          <w:szCs w:val="24"/>
        </w:rPr>
        <w:t xml:space="preserve">: сплошная проверка работы по привычным школьным критериям грамотности с полным подсчётом ошибок не предусматривается.  </w:t>
      </w:r>
    </w:p>
    <w:p w14:paraId="3709F35B"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i/>
          <w:sz w:val="24"/>
          <w:szCs w:val="24"/>
        </w:rPr>
        <w:t>Примечание 2</w:t>
      </w:r>
      <w:r w:rsidRPr="00405962">
        <w:rPr>
          <w:rFonts w:ascii="Times New Roman" w:hAnsi="Times New Roman" w:cs="Times New Roman"/>
          <w:sz w:val="24"/>
          <w:szCs w:val="24"/>
        </w:rPr>
        <w:t xml:space="preserve">: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p>
    <w:p w14:paraId="13C9C373"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 5 баллов. Шкала оценок: 0 – 1 – 3 – 5  </w:t>
      </w:r>
    </w:p>
    <w:p w14:paraId="3E5BE101"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Максимальный балл – 70 </w:t>
      </w:r>
    </w:p>
    <w:p w14:paraId="65D3AF1D" w14:textId="77777777" w:rsidR="008001B6" w:rsidRPr="00405962" w:rsidRDefault="008001B6" w:rsidP="00405962">
      <w:pPr>
        <w:spacing w:after="0" w:line="240" w:lineRule="auto"/>
        <w:ind w:firstLine="709"/>
        <w:jc w:val="both"/>
        <w:rPr>
          <w:rFonts w:ascii="Times New Roman" w:hAnsi="Times New Roman" w:cs="Times New Roman"/>
          <w:i/>
          <w:sz w:val="24"/>
          <w:szCs w:val="24"/>
        </w:rPr>
      </w:pPr>
    </w:p>
    <w:p w14:paraId="04F1DDE1"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i/>
          <w:sz w:val="24"/>
          <w:szCs w:val="24"/>
        </w:rPr>
        <w:t>N.B.</w:t>
      </w:r>
      <w:r w:rsidRPr="00405962">
        <w:rPr>
          <w:rFonts w:ascii="Times New Roman" w:hAnsi="Times New Roman" w:cs="Times New Roman"/>
          <w:sz w:val="24"/>
          <w:szCs w:val="24"/>
        </w:rPr>
        <w:t xml:space="preserve">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14:paraId="4DD9BB42"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14:paraId="34F1A77F" w14:textId="77777777" w:rsidR="008001B6" w:rsidRPr="00405962" w:rsidRDefault="008001B6" w:rsidP="00405962">
      <w:pPr>
        <w:spacing w:after="0" w:line="240" w:lineRule="auto"/>
        <w:rPr>
          <w:rFonts w:ascii="Times New Roman" w:hAnsi="Times New Roman" w:cs="Times New Roman"/>
          <w:sz w:val="24"/>
          <w:szCs w:val="24"/>
        </w:rPr>
      </w:pPr>
    </w:p>
    <w:p w14:paraId="09E2535F" w14:textId="77777777" w:rsidR="008001B6" w:rsidRPr="00405962" w:rsidRDefault="008001B6" w:rsidP="00405962">
      <w:pPr>
        <w:spacing w:after="0" w:line="240" w:lineRule="auto"/>
        <w:jc w:val="center"/>
        <w:rPr>
          <w:rFonts w:ascii="Times New Roman" w:hAnsi="Times New Roman" w:cs="Times New Roman"/>
          <w:b/>
          <w:bCs/>
          <w:sz w:val="24"/>
          <w:szCs w:val="24"/>
        </w:rPr>
      </w:pPr>
    </w:p>
    <w:p w14:paraId="1948B318" w14:textId="389B2EAA" w:rsidR="00BE062E" w:rsidRPr="00405962" w:rsidRDefault="008001B6" w:rsidP="00405962">
      <w:pPr>
        <w:spacing w:after="0" w:line="240" w:lineRule="auto"/>
        <w:jc w:val="center"/>
        <w:rPr>
          <w:rFonts w:ascii="Times New Roman" w:eastAsia="Times New Roman" w:hAnsi="Times New Roman" w:cs="Times New Roman"/>
          <w:color w:val="000000"/>
          <w:sz w:val="24"/>
          <w:szCs w:val="24"/>
        </w:rPr>
      </w:pPr>
      <w:r w:rsidRPr="00405962">
        <w:rPr>
          <w:rFonts w:ascii="Times New Roman" w:hAnsi="Times New Roman" w:cs="Times New Roman"/>
          <w:b/>
          <w:bCs/>
          <w:sz w:val="24"/>
          <w:szCs w:val="24"/>
        </w:rPr>
        <w:t>Творческое задание</w:t>
      </w:r>
    </w:p>
    <w:p w14:paraId="199FBF88" w14:textId="7A32CD88" w:rsidR="008001B6" w:rsidRPr="00405962" w:rsidRDefault="00895202" w:rsidP="00405962">
      <w:pPr>
        <w:shd w:val="clear" w:color="auto" w:fill="FFFFFF"/>
        <w:spacing w:after="0" w:line="240" w:lineRule="auto"/>
        <w:ind w:firstLine="450"/>
        <w:jc w:val="both"/>
        <w:rPr>
          <w:rFonts w:ascii="Times New Roman" w:hAnsi="Times New Roman" w:cs="Times New Roman"/>
          <w:color w:val="262626"/>
          <w:sz w:val="24"/>
          <w:szCs w:val="24"/>
          <w:shd w:val="clear" w:color="auto" w:fill="FFFFFF"/>
        </w:rPr>
      </w:pPr>
      <w:r w:rsidRPr="00405962">
        <w:rPr>
          <w:rFonts w:ascii="Times New Roman" w:hAnsi="Times New Roman" w:cs="Times New Roman"/>
          <w:color w:val="2C2C2C"/>
          <w:sz w:val="24"/>
          <w:szCs w:val="24"/>
        </w:rPr>
        <w:t xml:space="preserve"> </w:t>
      </w:r>
      <w:r w:rsidR="008001B6" w:rsidRPr="00405962">
        <w:rPr>
          <w:rFonts w:ascii="Times New Roman" w:hAnsi="Times New Roman" w:cs="Times New Roman"/>
          <w:color w:val="262626"/>
          <w:sz w:val="24"/>
          <w:szCs w:val="24"/>
          <w:shd w:val="clear" w:color="auto" w:fill="FFFFFF"/>
        </w:rPr>
        <w:t xml:space="preserve">В 1938 году Марину Цветаеву попросили написать заметку в готовящийся к запуску, но так и не вышедший эмигрантский журнал для русских детей. </w:t>
      </w:r>
      <w:r w:rsidR="000468D4">
        <w:rPr>
          <w:rFonts w:ascii="Times New Roman" w:hAnsi="Times New Roman" w:cs="Times New Roman"/>
          <w:color w:val="262626"/>
          <w:sz w:val="24"/>
          <w:szCs w:val="24"/>
          <w:shd w:val="clear" w:color="auto" w:fill="FFFFFF"/>
        </w:rPr>
        <w:t>Один из современных литературных критиков</w:t>
      </w:r>
      <w:r w:rsidR="000468D4" w:rsidRPr="00405962">
        <w:rPr>
          <w:rFonts w:ascii="Times New Roman" w:hAnsi="Times New Roman" w:cs="Times New Roman"/>
          <w:color w:val="2C2C2C"/>
          <w:sz w:val="24"/>
          <w:szCs w:val="24"/>
        </w:rPr>
        <w:t xml:space="preserve"> </w:t>
      </w:r>
      <w:bookmarkStart w:id="0" w:name="_GoBack"/>
      <w:bookmarkEnd w:id="0"/>
      <w:r w:rsidRPr="00405962">
        <w:rPr>
          <w:rFonts w:ascii="Times New Roman" w:hAnsi="Times New Roman" w:cs="Times New Roman"/>
          <w:color w:val="2C2C2C"/>
          <w:sz w:val="24"/>
          <w:szCs w:val="24"/>
        </w:rPr>
        <w:t>отмечал: «Ре</w:t>
      </w:r>
      <w:r w:rsidRPr="00405962">
        <w:rPr>
          <w:rFonts w:ascii="Times New Roman" w:hAnsi="Times New Roman" w:cs="Times New Roman"/>
          <w:color w:val="262626"/>
          <w:sz w:val="24"/>
          <w:szCs w:val="24"/>
          <w:shd w:val="clear" w:color="auto" w:fill="FFFFFF"/>
        </w:rPr>
        <w:t>дкой способностью обладает тот, кто может что-то посоветовать детям так, чтобы они не скривили кислую физиономию от привычной назидательности, а прониклись сказанным. Поэтому так важно не только что, но и как ты это сказал. Важна своего рода «пропитка слов». Вот это письмо в сокращенном виде:</w:t>
      </w:r>
    </w:p>
    <w:p w14:paraId="6E74599B" w14:textId="77777777" w:rsidR="008001B6" w:rsidRPr="00405962" w:rsidRDefault="008001B6" w:rsidP="00405962">
      <w:pPr>
        <w:shd w:val="clear" w:color="auto" w:fill="FFFFFF"/>
        <w:spacing w:after="0" w:line="240" w:lineRule="auto"/>
        <w:ind w:firstLine="450"/>
        <w:jc w:val="both"/>
        <w:rPr>
          <w:rFonts w:ascii="Times New Roman" w:hAnsi="Times New Roman" w:cs="Times New Roman"/>
          <w:color w:val="262626"/>
          <w:sz w:val="24"/>
          <w:szCs w:val="24"/>
          <w:shd w:val="clear" w:color="auto" w:fill="FFFFFF"/>
        </w:rPr>
      </w:pPr>
    </w:p>
    <w:p w14:paraId="2694B0D9" w14:textId="4F6E7E51" w:rsidR="00895202" w:rsidRPr="00405962" w:rsidRDefault="00895202" w:rsidP="00405962">
      <w:pPr>
        <w:pStyle w:val="a9"/>
        <w:rPr>
          <w:rFonts w:ascii="Times New Roman" w:eastAsia="Times New Roman" w:hAnsi="Times New Roman" w:cs="Times New Roman"/>
          <w:sz w:val="24"/>
          <w:szCs w:val="24"/>
        </w:rPr>
      </w:pPr>
      <w:r w:rsidRPr="00405962">
        <w:rPr>
          <w:rFonts w:ascii="Times New Roman" w:hAnsi="Times New Roman" w:cs="Times New Roman"/>
          <w:sz w:val="24"/>
          <w:szCs w:val="24"/>
        </w:rPr>
        <w:t>Милые</w:t>
      </w:r>
      <w:r w:rsidR="008001B6" w:rsidRPr="00405962">
        <w:rPr>
          <w:rFonts w:ascii="Times New Roman" w:hAnsi="Times New Roman" w:cs="Times New Roman"/>
          <w:sz w:val="24"/>
          <w:szCs w:val="24"/>
        </w:rPr>
        <w:t xml:space="preserve"> дети!</w:t>
      </w:r>
      <w:r w:rsidRPr="00405962">
        <w:rPr>
          <w:rFonts w:ascii="Times New Roman" w:hAnsi="Times New Roman" w:cs="Times New Roman"/>
          <w:sz w:val="24"/>
          <w:szCs w:val="24"/>
        </w:rPr>
        <w:t xml:space="preserve"> </w:t>
      </w:r>
      <w:r w:rsidRPr="00405962">
        <w:rPr>
          <w:rFonts w:ascii="Times New Roman" w:hAnsi="Times New Roman" w:cs="Times New Roman"/>
          <w:sz w:val="24"/>
          <w:szCs w:val="24"/>
        </w:rPr>
        <w:br/>
        <w:t>— Никогда не лейте зря воды, потому что в эту же секунду из-за отсутствия ее погибает в пустыне человек.</w:t>
      </w:r>
      <w:r w:rsidR="00582AD2" w:rsidRPr="00405962">
        <w:rPr>
          <w:rFonts w:ascii="Times New Roman" w:hAnsi="Times New Roman" w:cs="Times New Roman"/>
          <w:sz w:val="24"/>
          <w:szCs w:val="24"/>
        </w:rPr>
        <w:t xml:space="preserve"> Н</w:t>
      </w:r>
      <w:r w:rsidRPr="00405962">
        <w:rPr>
          <w:rFonts w:ascii="Times New Roman" w:hAnsi="Times New Roman" w:cs="Times New Roman"/>
          <w:sz w:val="24"/>
          <w:szCs w:val="24"/>
        </w:rPr>
        <w:t>о оттого, что я не пролью этой воды, ведь он ее не получит!</w:t>
      </w:r>
      <w:r w:rsidR="00582AD2" w:rsidRPr="00405962">
        <w:rPr>
          <w:rFonts w:ascii="Times New Roman" w:hAnsi="Times New Roman" w:cs="Times New Roman"/>
          <w:sz w:val="24"/>
          <w:szCs w:val="24"/>
        </w:rPr>
        <w:t xml:space="preserve"> </w:t>
      </w:r>
      <w:r w:rsidRPr="00405962">
        <w:rPr>
          <w:rFonts w:ascii="Times New Roman" w:hAnsi="Times New Roman" w:cs="Times New Roman"/>
          <w:sz w:val="24"/>
          <w:szCs w:val="24"/>
        </w:rPr>
        <w:t>Не получит, но на свете станет одним бессмысленным преступлением меньше.</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Потому же никогда не бросайте хлеба, а увидите на улице, под ногами, поднимите и положите на ближний забор, ибо есть не только пустыни, где умирают без воды, но и трущобы, где умирают без хлеба. Может быть, этот хлеб заметит голодный, и ему менее совестно будет его взять так, чем с земли.</w:t>
      </w:r>
      <w:r w:rsidRPr="00405962">
        <w:rPr>
          <w:rFonts w:ascii="Times New Roman" w:hAnsi="Times New Roman" w:cs="Times New Roman"/>
          <w:sz w:val="24"/>
          <w:szCs w:val="24"/>
        </w:rPr>
        <w:br/>
      </w:r>
      <w:r w:rsidR="008001B6" w:rsidRPr="00405962">
        <w:rPr>
          <w:rFonts w:ascii="Times New Roman" w:hAnsi="Times New Roman" w:cs="Times New Roman"/>
          <w:sz w:val="24"/>
          <w:szCs w:val="24"/>
        </w:rP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Никогда не бойтесь смешного, и если видите человека в смешном положении: 1) постарайтесь его из него извлечь, если же невозможно — 2) прыгайте в него к человеку, как в воду, вдвоем глупое положение делится пополам: по половинке на каждого — или же на худой конец — не видьте смешного в смешном!</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Никогда не говорите, что так все делают: все всегда плохо делают, раз так охотно на них ссылаются! …У «всех» есть второе имя — никто, и совсем нет лица — пробел. Ну а если вам скажут: «Так никто не делает» (не одевается, не думает и т. д.) — отвечайте: «А я — кто!»</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Не ссылайтесь на «немодно», а только на «неблагородно».</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Не слишком сердитесь на родителей, помните, что они были вами и вы будете ими.</w:t>
      </w:r>
      <w:r w:rsidR="008001B6" w:rsidRPr="00405962">
        <w:rPr>
          <w:rFonts w:ascii="Times New Roman" w:hAnsi="Times New Roman" w:cs="Times New Roman"/>
          <w:sz w:val="24"/>
          <w:szCs w:val="24"/>
        </w:rPr>
        <w:t xml:space="preserve"> </w:t>
      </w:r>
    </w:p>
    <w:p w14:paraId="3DA99E3D" w14:textId="1705AABB" w:rsidR="00895202" w:rsidRPr="00405962" w:rsidRDefault="00895202" w:rsidP="00405962">
      <w:pPr>
        <w:pStyle w:val="diarytext"/>
        <w:shd w:val="clear" w:color="auto" w:fill="FFFFFF"/>
        <w:spacing w:before="0" w:beforeAutospacing="0" w:after="0" w:afterAutospacing="0"/>
        <w:ind w:right="300"/>
        <w:rPr>
          <w:color w:val="000000"/>
        </w:rPr>
      </w:pPr>
      <w:r w:rsidRPr="00405962">
        <w:rPr>
          <w:color w:val="000000"/>
        </w:rPr>
        <w:lastRenderedPageBreak/>
        <w:t>— Увидя на дороге камень — уберите, представьте себе, что это вы бежите и расшибаете себе нос; из сочувствия (хотя бы себе — в другом!) уберите.</w:t>
      </w:r>
      <w:r w:rsidRPr="00405962">
        <w:rPr>
          <w:color w:val="000000"/>
        </w:rPr>
        <w:br/>
        <w:t>—</w:t>
      </w:r>
      <w:r w:rsidR="0001579B" w:rsidRPr="00405962">
        <w:rPr>
          <w:color w:val="000000"/>
        </w:rPr>
        <w:t xml:space="preserve"> </w:t>
      </w:r>
      <w:r w:rsidRPr="00405962">
        <w:rPr>
          <w:color w:val="000000"/>
        </w:rPr>
        <w:t>Не стесняйтесь уступить старшему место в трамвае. Стыдитесь — не уступить!</w:t>
      </w:r>
      <w:r w:rsidRPr="00405962">
        <w:rPr>
          <w:color w:val="000000"/>
        </w:rPr>
        <w:br/>
      </w:r>
      <w:r w:rsidR="00582AD2" w:rsidRPr="00405962">
        <w:rPr>
          <w:color w:val="000000"/>
        </w:rPr>
        <w:t>—</w:t>
      </w:r>
      <w:r w:rsidR="0001579B" w:rsidRPr="00405962">
        <w:rPr>
          <w:color w:val="000000"/>
        </w:rPr>
        <w:t xml:space="preserve"> </w:t>
      </w:r>
      <w:r w:rsidRPr="00405962">
        <w:rPr>
          <w:color w:val="000000"/>
        </w:rPr>
        <w:t>Не отличайте себя от других — в материальном. Другие — это тоже вы, тот же вы. (Все одинаково хотят есть, спать, сесть и т. д.)</w:t>
      </w:r>
      <w:r w:rsidRPr="00405962">
        <w:rPr>
          <w:color w:val="000000"/>
        </w:rPr>
        <w:br/>
      </w:r>
      <w:r w:rsidR="008001B6" w:rsidRPr="00405962">
        <w:t>—</w:t>
      </w:r>
      <w:r w:rsidR="0001579B" w:rsidRPr="00405962">
        <w:t xml:space="preserve"> </w:t>
      </w:r>
      <w:r w:rsidRPr="00405962">
        <w:rPr>
          <w:color w:val="000000"/>
        </w:rPr>
        <w:t>Не торжествуйте победы над врагом. Достаточно — сознания. После победы — протяните руку.</w:t>
      </w:r>
      <w:r w:rsidRPr="00405962">
        <w:rPr>
          <w:color w:val="000000"/>
        </w:rPr>
        <w:br/>
      </w:r>
      <w:r w:rsidR="00582AD2" w:rsidRPr="00405962">
        <w:rPr>
          <w:color w:val="000000"/>
        </w:rPr>
        <w:t>—</w:t>
      </w:r>
      <w:r w:rsidR="0001579B" w:rsidRPr="00405962">
        <w:rPr>
          <w:color w:val="000000"/>
        </w:rPr>
        <w:t xml:space="preserve"> </w:t>
      </w:r>
      <w:r w:rsidRPr="00405962">
        <w:rPr>
          <w:color w:val="000000"/>
        </w:rPr>
        <w:t>Не отзывайтесь при других иронически о близком (хотя бы даже о любимом животном!); другие уйдут — свой останется.</w:t>
      </w:r>
      <w:r w:rsidRPr="00405962">
        <w:rPr>
          <w:color w:val="000000"/>
        </w:rPr>
        <w:br/>
      </w:r>
      <w:r w:rsidR="00582AD2" w:rsidRPr="00405962">
        <w:rPr>
          <w:color w:val="000000"/>
        </w:rPr>
        <w:t>—</w:t>
      </w:r>
      <w:r w:rsidR="0001579B" w:rsidRPr="00405962">
        <w:rPr>
          <w:color w:val="000000"/>
        </w:rPr>
        <w:t xml:space="preserve"> </w:t>
      </w:r>
      <w:r w:rsidRPr="00405962">
        <w:rPr>
          <w:color w:val="000000"/>
        </w:rPr>
        <w:t>Книгу листайте с верхнего угла страницы. Почему? Потому что читают не снизу вверх, а сверху вниз</w:t>
      </w:r>
      <w:r w:rsidR="00582AD2" w:rsidRPr="00405962">
        <w:rPr>
          <w:color w:val="000000"/>
        </w:rPr>
        <w:t>…</w:t>
      </w:r>
      <w:r w:rsidRPr="00405962">
        <w:rPr>
          <w:color w:val="000000"/>
        </w:rPr>
        <w:br/>
      </w:r>
      <w:r w:rsidR="00582AD2" w:rsidRPr="00405962">
        <w:rPr>
          <w:color w:val="000000"/>
        </w:rPr>
        <w:t>—</w:t>
      </w:r>
      <w:r w:rsidR="0001579B" w:rsidRPr="00405962">
        <w:rPr>
          <w:color w:val="000000"/>
        </w:rPr>
        <w:t xml:space="preserve"> </w:t>
      </w:r>
      <w:r w:rsidRPr="00405962">
        <w:rPr>
          <w:color w:val="000000"/>
        </w:rPr>
        <w:t>Доедая суп, наклоняйте тарелку к себе, а не от себя к другому: чтобы в случае беды пролить суп не на скатерть и не на визави, а на собственные колени</w:t>
      </w:r>
      <w:r w:rsidR="008001B6" w:rsidRPr="00405962">
        <w:rPr>
          <w:color w:val="000000"/>
        </w:rPr>
        <w:t>….</w:t>
      </w:r>
    </w:p>
    <w:p w14:paraId="433AECD5" w14:textId="77777777" w:rsidR="0001579B" w:rsidRPr="00405962" w:rsidRDefault="0001579B" w:rsidP="00405962">
      <w:pPr>
        <w:spacing w:after="0" w:line="240" w:lineRule="auto"/>
        <w:rPr>
          <w:rFonts w:ascii="Times New Roman" w:eastAsia="Times New Roman" w:hAnsi="Times New Roman" w:cs="Times New Roman"/>
          <w:bCs/>
          <w:sz w:val="24"/>
          <w:szCs w:val="24"/>
        </w:rPr>
      </w:pPr>
    </w:p>
    <w:p w14:paraId="0B929C8C" w14:textId="750208C3" w:rsidR="00895202" w:rsidRPr="00405962" w:rsidRDefault="008001B6" w:rsidP="00405962">
      <w:pPr>
        <w:spacing w:after="0" w:line="240" w:lineRule="auto"/>
        <w:ind w:firstLine="709"/>
        <w:jc w:val="both"/>
        <w:rPr>
          <w:rFonts w:ascii="Times New Roman" w:hAnsi="Times New Roman" w:cs="Times New Roman"/>
          <w:color w:val="000000"/>
          <w:sz w:val="24"/>
          <w:szCs w:val="24"/>
        </w:rPr>
      </w:pPr>
      <w:r w:rsidRPr="00405962">
        <w:rPr>
          <w:rFonts w:ascii="Times New Roman" w:eastAsia="Times New Roman" w:hAnsi="Times New Roman" w:cs="Times New Roman"/>
          <w:bCs/>
          <w:sz w:val="24"/>
          <w:szCs w:val="24"/>
        </w:rPr>
        <w:t xml:space="preserve">Напишите о цели таких правил. Какое из </w:t>
      </w:r>
      <w:r w:rsidR="009B6553" w:rsidRPr="00405962">
        <w:rPr>
          <w:rFonts w:ascii="Times New Roman" w:eastAsia="Times New Roman" w:hAnsi="Times New Roman" w:cs="Times New Roman"/>
          <w:bCs/>
          <w:sz w:val="24"/>
          <w:szCs w:val="24"/>
        </w:rPr>
        <w:t xml:space="preserve">них </w:t>
      </w:r>
      <w:r w:rsidRPr="00405962">
        <w:rPr>
          <w:rFonts w:ascii="Times New Roman" w:eastAsia="Times New Roman" w:hAnsi="Times New Roman" w:cs="Times New Roman"/>
          <w:bCs/>
          <w:sz w:val="24"/>
          <w:szCs w:val="24"/>
        </w:rPr>
        <w:t>вам понравилось больше и почему? Попробуйте составить подобные правила для себя (не более 7–10)</w:t>
      </w:r>
      <w:r w:rsidR="009B6553" w:rsidRPr="00405962">
        <w:rPr>
          <w:rFonts w:ascii="Times New Roman" w:eastAsia="Times New Roman" w:hAnsi="Times New Roman" w:cs="Times New Roman"/>
          <w:bCs/>
          <w:sz w:val="24"/>
          <w:szCs w:val="24"/>
        </w:rPr>
        <w:t>. Продумайте речевое оформление своих правил</w:t>
      </w:r>
      <w:r w:rsidR="0001579B" w:rsidRPr="00405962">
        <w:rPr>
          <w:rFonts w:ascii="Times New Roman" w:eastAsia="Times New Roman" w:hAnsi="Times New Roman" w:cs="Times New Roman"/>
          <w:bCs/>
          <w:sz w:val="24"/>
          <w:szCs w:val="24"/>
        </w:rPr>
        <w:t>.</w:t>
      </w:r>
    </w:p>
    <w:p w14:paraId="24AD538B" w14:textId="77777777"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4FE8681A" w14:textId="77777777" w:rsidR="008001B6" w:rsidRPr="00405962" w:rsidRDefault="008001B6" w:rsidP="00405962">
      <w:pPr>
        <w:pStyle w:val="a9"/>
        <w:jc w:val="center"/>
        <w:rPr>
          <w:rFonts w:ascii="Times New Roman" w:hAnsi="Times New Roman" w:cs="Times New Roman"/>
          <w:b/>
          <w:bCs/>
          <w:sz w:val="24"/>
          <w:szCs w:val="24"/>
        </w:rPr>
      </w:pPr>
      <w:r w:rsidRPr="00405962">
        <w:rPr>
          <w:rFonts w:ascii="Times New Roman" w:hAnsi="Times New Roman" w:cs="Times New Roman"/>
          <w:b/>
          <w:bCs/>
          <w:sz w:val="24"/>
          <w:szCs w:val="24"/>
        </w:rPr>
        <w:t>Критерии оценивания</w:t>
      </w:r>
    </w:p>
    <w:p w14:paraId="21EEA09D" w14:textId="77777777" w:rsidR="008001B6" w:rsidRPr="00405962" w:rsidRDefault="008001B6" w:rsidP="00405962">
      <w:pPr>
        <w:pStyle w:val="a9"/>
        <w:ind w:firstLine="709"/>
        <w:jc w:val="both"/>
        <w:rPr>
          <w:rFonts w:ascii="Times New Roman" w:hAnsi="Times New Roman" w:cs="Times New Roman"/>
          <w:sz w:val="24"/>
          <w:szCs w:val="24"/>
        </w:rPr>
      </w:pPr>
      <w:r w:rsidRPr="00405962">
        <w:rPr>
          <w:rFonts w:ascii="Times New Roman" w:hAnsi="Times New Roman" w:cs="Times New Roman"/>
          <w:b/>
          <w:bCs/>
          <w:sz w:val="24"/>
          <w:szCs w:val="24"/>
        </w:rPr>
        <w:t xml:space="preserve"> </w:t>
      </w:r>
      <w:r w:rsidRPr="00405962">
        <w:rPr>
          <w:rFonts w:ascii="Times New Roman" w:hAnsi="Times New Roman" w:cs="Times New Roman"/>
          <w:sz w:val="24"/>
          <w:szCs w:val="24"/>
        </w:rPr>
        <w:t xml:space="preserve">Творческое задание должно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филологические задачи, требующие филологической подготовки, широкого литературного и культурного кругозора, языкового чутья и художественного вкуса. </w:t>
      </w:r>
    </w:p>
    <w:p w14:paraId="5A94617A" w14:textId="77777777" w:rsidR="008001B6" w:rsidRPr="00405962" w:rsidRDefault="008001B6" w:rsidP="00405962">
      <w:pPr>
        <w:pStyle w:val="a9"/>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При оценке работы принимается во внимание: </w:t>
      </w:r>
    </w:p>
    <w:p w14:paraId="096C793D" w14:textId="107338AE" w:rsidR="008001B6" w:rsidRPr="00405962" w:rsidRDefault="008001B6"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1) </w:t>
      </w:r>
      <w:bookmarkStart w:id="1" w:name="_Hlk22242879"/>
      <w:r w:rsidRPr="00405962">
        <w:rPr>
          <w:rFonts w:ascii="Times New Roman" w:hAnsi="Times New Roman" w:cs="Times New Roman"/>
          <w:bCs/>
          <w:sz w:val="24"/>
          <w:szCs w:val="24"/>
        </w:rPr>
        <w:t xml:space="preserve">Убедительность построения, четкая </w:t>
      </w:r>
      <w:r w:rsidR="009B6553" w:rsidRPr="00405962">
        <w:rPr>
          <w:rFonts w:ascii="Times New Roman" w:hAnsi="Times New Roman" w:cs="Times New Roman"/>
          <w:bCs/>
          <w:sz w:val="24"/>
          <w:szCs w:val="24"/>
        </w:rPr>
        <w:t xml:space="preserve">аргументация </w:t>
      </w:r>
      <w:r w:rsidR="0001579B" w:rsidRPr="00405962">
        <w:rPr>
          <w:rFonts w:ascii="Times New Roman" w:hAnsi="Times New Roman" w:cs="Times New Roman"/>
          <w:bCs/>
          <w:sz w:val="24"/>
          <w:szCs w:val="24"/>
        </w:rPr>
        <w:t>ц</w:t>
      </w:r>
      <w:r w:rsidR="009B6553" w:rsidRPr="00405962">
        <w:rPr>
          <w:rFonts w:ascii="Times New Roman" w:hAnsi="Times New Roman" w:cs="Times New Roman"/>
          <w:bCs/>
          <w:sz w:val="24"/>
          <w:szCs w:val="24"/>
        </w:rPr>
        <w:t xml:space="preserve">ветаевских правил </w:t>
      </w:r>
      <w:r w:rsidRPr="00405962">
        <w:rPr>
          <w:rFonts w:ascii="Times New Roman" w:hAnsi="Times New Roman" w:cs="Times New Roman"/>
          <w:bCs/>
          <w:sz w:val="24"/>
          <w:szCs w:val="24"/>
        </w:rPr>
        <w:t xml:space="preserve">– </w:t>
      </w:r>
      <w:r w:rsidRPr="00405962">
        <w:rPr>
          <w:rFonts w:ascii="Times New Roman" w:hAnsi="Times New Roman" w:cs="Times New Roman"/>
          <w:b/>
          <w:bCs/>
          <w:sz w:val="24"/>
          <w:szCs w:val="24"/>
        </w:rPr>
        <w:t>до 1</w:t>
      </w:r>
      <w:r w:rsidR="009B6553" w:rsidRPr="00405962">
        <w:rPr>
          <w:rFonts w:ascii="Times New Roman" w:hAnsi="Times New Roman" w:cs="Times New Roman"/>
          <w:b/>
          <w:bCs/>
          <w:sz w:val="24"/>
          <w:szCs w:val="24"/>
        </w:rPr>
        <w:t>0</w:t>
      </w:r>
      <w:r w:rsidRPr="00405962">
        <w:rPr>
          <w:rFonts w:ascii="Times New Roman" w:hAnsi="Times New Roman" w:cs="Times New Roman"/>
          <w:b/>
          <w:bCs/>
          <w:sz w:val="24"/>
          <w:szCs w:val="24"/>
        </w:rPr>
        <w:t xml:space="preserve"> баллов</w:t>
      </w:r>
      <w:r w:rsidRPr="00405962">
        <w:rPr>
          <w:rFonts w:ascii="Times New Roman" w:hAnsi="Times New Roman" w:cs="Times New Roman"/>
          <w:bCs/>
          <w:sz w:val="24"/>
          <w:szCs w:val="24"/>
        </w:rPr>
        <w:t xml:space="preserve">; </w:t>
      </w:r>
    </w:p>
    <w:p w14:paraId="2173CC90" w14:textId="6647A7A0" w:rsidR="008001B6" w:rsidRPr="00405962" w:rsidRDefault="008001B6"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2) </w:t>
      </w:r>
      <w:r w:rsidR="009B6553" w:rsidRPr="00405962">
        <w:rPr>
          <w:rFonts w:ascii="Times New Roman" w:hAnsi="Times New Roman" w:cs="Times New Roman"/>
          <w:bCs/>
          <w:sz w:val="24"/>
          <w:szCs w:val="24"/>
        </w:rPr>
        <w:t xml:space="preserve">Убедительность построения, четкая формулировка целей собственных правил – </w:t>
      </w:r>
      <w:r w:rsidR="009B6553" w:rsidRPr="00405962">
        <w:rPr>
          <w:rFonts w:ascii="Times New Roman" w:hAnsi="Times New Roman" w:cs="Times New Roman"/>
          <w:b/>
          <w:bCs/>
          <w:sz w:val="24"/>
          <w:szCs w:val="24"/>
        </w:rPr>
        <w:t>до 15 баллов</w:t>
      </w:r>
      <w:r w:rsidR="009B6553" w:rsidRPr="00405962">
        <w:rPr>
          <w:rFonts w:ascii="Times New Roman" w:hAnsi="Times New Roman" w:cs="Times New Roman"/>
          <w:bCs/>
          <w:sz w:val="24"/>
          <w:szCs w:val="24"/>
        </w:rPr>
        <w:t>;</w:t>
      </w:r>
    </w:p>
    <w:p w14:paraId="062B25F8" w14:textId="3AFAF762" w:rsidR="008001B6" w:rsidRPr="00405962" w:rsidRDefault="008001B6"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3)  Речевое оформление, соответствие языковым нормам </w:t>
      </w:r>
      <w:bookmarkEnd w:id="1"/>
      <w:r w:rsidRPr="00405962">
        <w:rPr>
          <w:rFonts w:ascii="Times New Roman" w:hAnsi="Times New Roman" w:cs="Times New Roman"/>
          <w:bCs/>
          <w:sz w:val="24"/>
          <w:szCs w:val="24"/>
        </w:rPr>
        <w:t xml:space="preserve">– </w:t>
      </w:r>
      <w:r w:rsidRPr="00405962">
        <w:rPr>
          <w:rFonts w:ascii="Times New Roman" w:hAnsi="Times New Roman" w:cs="Times New Roman"/>
          <w:b/>
          <w:bCs/>
          <w:sz w:val="24"/>
          <w:szCs w:val="24"/>
        </w:rPr>
        <w:t>до 5 баллов</w:t>
      </w:r>
      <w:r w:rsidRPr="00405962">
        <w:rPr>
          <w:rFonts w:ascii="Times New Roman" w:hAnsi="Times New Roman" w:cs="Times New Roman"/>
          <w:bCs/>
          <w:sz w:val="24"/>
          <w:szCs w:val="24"/>
        </w:rPr>
        <w:t>.</w:t>
      </w:r>
    </w:p>
    <w:p w14:paraId="405C4295" w14:textId="77777777" w:rsidR="008001B6" w:rsidRPr="00405962" w:rsidRDefault="008001B6" w:rsidP="00405962">
      <w:pPr>
        <w:pStyle w:val="a9"/>
        <w:ind w:firstLine="709"/>
        <w:jc w:val="both"/>
        <w:rPr>
          <w:rFonts w:ascii="Times New Roman" w:hAnsi="Times New Roman" w:cs="Times New Roman"/>
          <w:sz w:val="24"/>
          <w:szCs w:val="24"/>
        </w:rPr>
      </w:pPr>
      <w:r w:rsidRPr="00405962">
        <w:rPr>
          <w:rFonts w:ascii="Times New Roman" w:hAnsi="Times New Roman" w:cs="Times New Roman"/>
          <w:b/>
          <w:bCs/>
          <w:sz w:val="24"/>
          <w:szCs w:val="24"/>
        </w:rPr>
        <w:t>Максимальный балл – 30 баллов</w:t>
      </w:r>
    </w:p>
    <w:p w14:paraId="2E731D68" w14:textId="77777777" w:rsidR="008001B6" w:rsidRPr="00405962" w:rsidRDefault="008001B6" w:rsidP="004059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color w:val="000000"/>
          <w:sz w:val="24"/>
          <w:szCs w:val="24"/>
        </w:rPr>
      </w:pPr>
    </w:p>
    <w:p w14:paraId="113BD901" w14:textId="4E1166C2" w:rsidR="008001B6" w:rsidRPr="00405962" w:rsidRDefault="008001B6" w:rsidP="004059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color w:val="000000"/>
          <w:sz w:val="24"/>
          <w:szCs w:val="24"/>
        </w:rPr>
      </w:pPr>
      <w:r w:rsidRPr="00405962">
        <w:rPr>
          <w:rFonts w:ascii="Times New Roman" w:eastAsia="Times New Roman" w:hAnsi="Times New Roman" w:cs="Times New Roman"/>
          <w:b/>
          <w:bCs/>
          <w:color w:val="000000"/>
          <w:sz w:val="24"/>
          <w:szCs w:val="24"/>
        </w:rPr>
        <w:t xml:space="preserve">Общая сумма баллов за работу </w:t>
      </w:r>
      <w:r w:rsidR="009B6553" w:rsidRPr="00405962">
        <w:rPr>
          <w:rFonts w:ascii="Times New Roman" w:eastAsia="Times New Roman" w:hAnsi="Times New Roman" w:cs="Times New Roman"/>
          <w:b/>
          <w:bCs/>
          <w:color w:val="000000"/>
          <w:sz w:val="24"/>
          <w:szCs w:val="24"/>
        </w:rPr>
        <w:t>–</w:t>
      </w:r>
      <w:r w:rsidRPr="00405962">
        <w:rPr>
          <w:rFonts w:ascii="Times New Roman" w:eastAsia="Times New Roman" w:hAnsi="Times New Roman" w:cs="Times New Roman"/>
          <w:b/>
          <w:bCs/>
          <w:color w:val="000000"/>
          <w:sz w:val="24"/>
          <w:szCs w:val="24"/>
        </w:rPr>
        <w:t xml:space="preserve"> 100</w:t>
      </w:r>
      <w:r w:rsidR="009B6553" w:rsidRPr="00405962">
        <w:rPr>
          <w:rFonts w:ascii="Times New Roman" w:eastAsia="Times New Roman" w:hAnsi="Times New Roman" w:cs="Times New Roman"/>
          <w:b/>
          <w:bCs/>
          <w:color w:val="000000"/>
          <w:sz w:val="24"/>
          <w:szCs w:val="24"/>
        </w:rPr>
        <w:t xml:space="preserve"> баллов</w:t>
      </w:r>
    </w:p>
    <w:sectPr w:rsidR="008001B6" w:rsidRPr="00405962" w:rsidSect="00405962">
      <w:pgSz w:w="11906" w:h="16838"/>
      <w:pgMar w:top="1134"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931A6"/>
    <w:multiLevelType w:val="hybridMultilevel"/>
    <w:tmpl w:val="C5B07FE8"/>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 w15:restartNumberingAfterBreak="0">
    <w:nsid w:val="25B54523"/>
    <w:multiLevelType w:val="hybridMultilevel"/>
    <w:tmpl w:val="17D4894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15:restartNumberingAfterBreak="0">
    <w:nsid w:val="5D78155A"/>
    <w:multiLevelType w:val="hybridMultilevel"/>
    <w:tmpl w:val="A006A4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60A65B1"/>
    <w:multiLevelType w:val="hybridMultilevel"/>
    <w:tmpl w:val="EA52DE16"/>
    <w:lvl w:ilvl="0" w:tplc="502611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7D"/>
    <w:rsid w:val="0000037D"/>
    <w:rsid w:val="0001579B"/>
    <w:rsid w:val="000468D4"/>
    <w:rsid w:val="00405962"/>
    <w:rsid w:val="00582AD2"/>
    <w:rsid w:val="006410B3"/>
    <w:rsid w:val="008001B6"/>
    <w:rsid w:val="00895202"/>
    <w:rsid w:val="009A3710"/>
    <w:rsid w:val="009B6553"/>
    <w:rsid w:val="00BE062E"/>
    <w:rsid w:val="00D52241"/>
    <w:rsid w:val="00E21F3B"/>
    <w:rsid w:val="00F10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BD97E"/>
  <w15:chartTrackingRefBased/>
  <w15:docId w15:val="{43F2C33B-3989-4680-8B1B-8A0AC36F4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710"/>
    <w:pPr>
      <w:spacing w:after="200" w:line="276" w:lineRule="auto"/>
    </w:pPr>
    <w:rPr>
      <w:rFonts w:eastAsiaTheme="minorEastAsia"/>
      <w:lang w:eastAsia="ru-RU"/>
    </w:rPr>
  </w:style>
  <w:style w:type="paragraph" w:styleId="1">
    <w:name w:val="heading 1"/>
    <w:basedOn w:val="a"/>
    <w:next w:val="a"/>
    <w:link w:val="10"/>
    <w:uiPriority w:val="9"/>
    <w:qFormat/>
    <w:rsid w:val="009A37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A37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371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A3710"/>
    <w:rPr>
      <w:b/>
      <w:bCs/>
    </w:rPr>
  </w:style>
  <w:style w:type="character" w:customStyle="1" w:styleId="10">
    <w:name w:val="Заголовок 1 Знак"/>
    <w:basedOn w:val="a0"/>
    <w:link w:val="1"/>
    <w:uiPriority w:val="9"/>
    <w:rsid w:val="009A3710"/>
    <w:rPr>
      <w:rFonts w:asciiTheme="majorHAnsi" w:eastAsiaTheme="majorEastAsia" w:hAnsiTheme="majorHAnsi" w:cstheme="majorBidi"/>
      <w:color w:val="2F5496" w:themeColor="accent1" w:themeShade="BF"/>
      <w:sz w:val="32"/>
      <w:szCs w:val="32"/>
      <w:lang w:eastAsia="ru-RU"/>
    </w:rPr>
  </w:style>
  <w:style w:type="paragraph" w:styleId="a5">
    <w:name w:val="Body Text"/>
    <w:basedOn w:val="a"/>
    <w:link w:val="a6"/>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9A3710"/>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21F3B"/>
    <w:rPr>
      <w:color w:val="0000FF"/>
      <w:u w:val="single"/>
    </w:rPr>
  </w:style>
  <w:style w:type="character" w:styleId="a8">
    <w:name w:val="FollowedHyperlink"/>
    <w:basedOn w:val="a0"/>
    <w:uiPriority w:val="99"/>
    <w:semiHidden/>
    <w:unhideWhenUsed/>
    <w:rsid w:val="00E21F3B"/>
    <w:rPr>
      <w:color w:val="954F72" w:themeColor="followedHyperlink"/>
      <w:u w:val="single"/>
    </w:rPr>
  </w:style>
  <w:style w:type="paragraph" w:styleId="a9">
    <w:name w:val="No Spacing"/>
    <w:uiPriority w:val="1"/>
    <w:qFormat/>
    <w:rsid w:val="00E21F3B"/>
    <w:pPr>
      <w:spacing w:after="0" w:line="240" w:lineRule="auto"/>
    </w:pPr>
    <w:rPr>
      <w:rFonts w:eastAsiaTheme="minorEastAsia"/>
      <w:lang w:eastAsia="ru-RU"/>
    </w:rPr>
  </w:style>
  <w:style w:type="paragraph" w:customStyle="1" w:styleId="diarytext">
    <w:name w:val="diarytext"/>
    <w:basedOn w:val="a"/>
    <w:rsid w:val="00895202"/>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015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91744">
      <w:bodyDiv w:val="1"/>
      <w:marLeft w:val="0"/>
      <w:marRight w:val="0"/>
      <w:marTop w:val="0"/>
      <w:marBottom w:val="0"/>
      <w:divBdr>
        <w:top w:val="none" w:sz="0" w:space="0" w:color="auto"/>
        <w:left w:val="none" w:sz="0" w:space="0" w:color="auto"/>
        <w:bottom w:val="none" w:sz="0" w:space="0" w:color="auto"/>
        <w:right w:val="none" w:sz="0" w:space="0" w:color="auto"/>
      </w:divBdr>
    </w:div>
    <w:div w:id="1020819763">
      <w:bodyDiv w:val="1"/>
      <w:marLeft w:val="0"/>
      <w:marRight w:val="0"/>
      <w:marTop w:val="0"/>
      <w:marBottom w:val="0"/>
      <w:divBdr>
        <w:top w:val="none" w:sz="0" w:space="0" w:color="auto"/>
        <w:left w:val="none" w:sz="0" w:space="0" w:color="auto"/>
        <w:bottom w:val="none" w:sz="0" w:space="0" w:color="auto"/>
        <w:right w:val="none" w:sz="0" w:space="0" w:color="auto"/>
      </w:divBdr>
    </w:div>
    <w:div w:id="109563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7%D0%B5%D1%80%D0%BD%D0%B8%D0%B3%D0%BE%D0%B2%D1%81%D0%BA%D0%B0%D1%8F_%D0%BE%D0%B1%D0%BB%D0%B0%D1%81%D1%82%D1%8C" TargetMode="External"/><Relationship Id="rId13" Type="http://schemas.openxmlformats.org/officeDocument/2006/relationships/hyperlink" Target="https://ru.wikipedia.org/wiki/%D0%A0%D1%83%D1%81%D1%81%D0%BA%D0%B8%D0%B9_%D1%8F%D0%B7%D1%8B%D0%BA" TargetMode="External"/><Relationship Id="rId3" Type="http://schemas.openxmlformats.org/officeDocument/2006/relationships/settings" Target="settings.xml"/><Relationship Id="rId7" Type="http://schemas.openxmlformats.org/officeDocument/2006/relationships/hyperlink" Target="https://ru.wikipedia.org/wiki/%D0%9A%D0%BE%D0%B7%D0%B5%D0%BB%D0%B5%D1%86_(%D0%A7%D0%B5%D1%80%D0%BD%D0%B8%D0%B3%D0%BE%D0%B2%D1%81%D0%BA%D0%B0%D1%8F_%D0%BE%D0%B1%D0%BB%D0%B0%D1%81%D1%82%D1%8C)" TargetMode="External"/><Relationship Id="rId12" Type="http://schemas.openxmlformats.org/officeDocument/2006/relationships/hyperlink" Target="https://ru.wikipedia.org/wiki/%D0%9C%D0%BE%D1%81%D0%BA%D0%B2%D0%B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u.wikipedia.org/wiki/1922" TargetMode="External"/><Relationship Id="rId11" Type="http://schemas.openxmlformats.org/officeDocument/2006/relationships/hyperlink" Target="https://ru.wikipedia.org/wiki/1996" TargetMode="External"/><Relationship Id="rId5" Type="http://schemas.openxmlformats.org/officeDocument/2006/relationships/hyperlink" Target="https://ru.wikipedia.org/wiki/22_%D1%8F%D0%BD%D0%B2%D0%B0%D1%80%D1%8F" TargetMode="External"/><Relationship Id="rId15" Type="http://schemas.openxmlformats.org/officeDocument/2006/relationships/fontTable" Target="fontTable.xml"/><Relationship Id="rId10" Type="http://schemas.openxmlformats.org/officeDocument/2006/relationships/hyperlink" Target="https://ru.wikipedia.org/wiki/25_%D1%8F%D0%BD%D0%B2%D0%B0%D1%80%D1%8F" TargetMode="External"/><Relationship Id="rId4" Type="http://schemas.openxmlformats.org/officeDocument/2006/relationships/webSettings" Target="webSettings.xml"/><Relationship Id="rId9" Type="http://schemas.openxmlformats.org/officeDocument/2006/relationships/hyperlink" Target="https://ru.wikipedia.org/wiki/%D0%A3%D0%BA%D1%80%D0%B0%D0%B8%D0%BD%D1%81%D0%BA%D0%B0%D1%8F_%D0%A1%D0%A1%D0%A0" TargetMode="External"/><Relationship Id="rId14" Type="http://schemas.openxmlformats.org/officeDocument/2006/relationships/hyperlink" Target="https://ru.wikipedia.org/wiki/%D0%92%D0%B5%D0%BB%D0%B8%D0%BA%D0%B0%D1%8F_%D0%9E%D1%82%D0%B5%D1%87%D0%B5%D1%81%D1%82%D0%B2%D0%B5%D0%BD%D0%BD%D0%B0%D1%8F_%D0%B2%D0%BE%D0%B9%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7</Pages>
  <Words>3771</Words>
  <Characters>21496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Borodin</dc:creator>
  <cp:keywords/>
  <dc:description/>
  <cp:lastModifiedBy>logunovanv</cp:lastModifiedBy>
  <cp:revision>11</cp:revision>
  <cp:lastPrinted>2022-10-06T09:14:00Z</cp:lastPrinted>
  <dcterms:created xsi:type="dcterms:W3CDTF">2022-10-06T08:40:00Z</dcterms:created>
  <dcterms:modified xsi:type="dcterms:W3CDTF">2022-10-13T08:12:00Z</dcterms:modified>
</cp:coreProperties>
</file>