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F7" w:rsidRPr="00CD42F7" w:rsidRDefault="00CD42F7" w:rsidP="00CD42F7">
      <w:pPr>
        <w:tabs>
          <w:tab w:val="left" w:pos="11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D42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ПЛАН</w:t>
      </w:r>
    </w:p>
    <w:p w:rsidR="00CD42F7" w:rsidRPr="00CD42F7" w:rsidRDefault="00CD42F7" w:rsidP="00CD42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</w:pPr>
      <w:r w:rsidRPr="00CD42F7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работы РМО учителей биологии </w:t>
      </w:r>
      <w:proofErr w:type="gramStart"/>
      <w:r w:rsidRPr="00CD42F7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на  августовское</w:t>
      </w:r>
      <w:proofErr w:type="gramEnd"/>
      <w:r w:rsidRPr="00CD42F7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 xml:space="preserve"> заседание. 2022-23 </w:t>
      </w:r>
      <w:proofErr w:type="gramStart"/>
      <w:r w:rsidRPr="00CD42F7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учебный  год</w:t>
      </w:r>
      <w:proofErr w:type="gramEnd"/>
    </w:p>
    <w:tbl>
      <w:tblPr>
        <w:tblStyle w:val="a3"/>
        <w:tblW w:w="4761" w:type="pct"/>
        <w:tblInd w:w="208" w:type="dxa"/>
        <w:tblLook w:val="01E0" w:firstRow="1" w:lastRow="1" w:firstColumn="1" w:lastColumn="1" w:noHBand="0" w:noVBand="0"/>
      </w:tblPr>
      <w:tblGrid>
        <w:gridCol w:w="594"/>
        <w:gridCol w:w="3677"/>
        <w:gridCol w:w="1627"/>
        <w:gridCol w:w="3000"/>
      </w:tblGrid>
      <w:tr w:rsidR="00CD42F7" w:rsidRPr="00CD42F7" w:rsidTr="00131334">
        <w:trPr>
          <w:trHeight w:val="446"/>
        </w:trPr>
        <w:tc>
          <w:tcPr>
            <w:tcW w:w="334" w:type="pct"/>
          </w:tcPr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D42F7">
              <w:rPr>
                <w:rFonts w:eastAsiaTheme="minorEastAsia"/>
                <w:sz w:val="28"/>
                <w:szCs w:val="28"/>
              </w:rPr>
              <w:t>№</w:t>
            </w: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D42F7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2066" w:type="pct"/>
          </w:tcPr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D42F7">
              <w:rPr>
                <w:rFonts w:eastAsiaTheme="minorEastAsia"/>
                <w:sz w:val="28"/>
                <w:szCs w:val="28"/>
              </w:rPr>
              <w:t>Содержание работы</w:t>
            </w:r>
          </w:p>
        </w:tc>
        <w:tc>
          <w:tcPr>
            <w:tcW w:w="914" w:type="pct"/>
          </w:tcPr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D42F7">
              <w:rPr>
                <w:rFonts w:eastAsiaTheme="minorEastAsia"/>
                <w:sz w:val="28"/>
                <w:szCs w:val="28"/>
              </w:rPr>
              <w:t xml:space="preserve">Сроки </w:t>
            </w: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D42F7">
              <w:rPr>
                <w:rFonts w:eastAsiaTheme="minorEastAsia"/>
                <w:sz w:val="28"/>
                <w:szCs w:val="28"/>
              </w:rPr>
              <w:t>проведения</w:t>
            </w:r>
          </w:p>
        </w:tc>
        <w:tc>
          <w:tcPr>
            <w:tcW w:w="1686" w:type="pct"/>
          </w:tcPr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D42F7">
              <w:rPr>
                <w:rFonts w:eastAsiaTheme="minorEastAsia"/>
                <w:sz w:val="28"/>
                <w:szCs w:val="28"/>
              </w:rPr>
              <w:t>Ответственные</w:t>
            </w:r>
          </w:p>
        </w:tc>
      </w:tr>
      <w:tr w:rsidR="00CD42F7" w:rsidRPr="00CD42F7" w:rsidTr="00131334">
        <w:trPr>
          <w:trHeight w:val="6786"/>
        </w:trPr>
        <w:tc>
          <w:tcPr>
            <w:tcW w:w="334" w:type="pct"/>
          </w:tcPr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D42F7">
              <w:rPr>
                <w:rFonts w:eastAsiaTheme="minorEastAsia"/>
                <w:sz w:val="28"/>
                <w:szCs w:val="28"/>
              </w:rPr>
              <w:t>1.</w:t>
            </w: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66" w:type="pct"/>
          </w:tcPr>
          <w:p w:rsidR="00CD42F7" w:rsidRPr="00CD42F7" w:rsidRDefault="00CD42F7" w:rsidP="00CD42F7">
            <w:pPr>
              <w:spacing w:after="200" w:line="276" w:lineRule="auto"/>
              <w:ind w:left="34"/>
              <w:contextualSpacing/>
              <w:rPr>
                <w:rFonts w:eastAsiaTheme="minorEastAsia"/>
                <w:b/>
                <w:sz w:val="24"/>
                <w:szCs w:val="28"/>
              </w:rPr>
            </w:pPr>
            <w:r w:rsidRPr="00CD42F7">
              <w:rPr>
                <w:rFonts w:eastAsiaTheme="minorEastAsia"/>
                <w:b/>
                <w:sz w:val="24"/>
                <w:szCs w:val="28"/>
              </w:rPr>
              <w:t xml:space="preserve">1.Анализ работы РМО за 2021-2022 </w:t>
            </w:r>
            <w:proofErr w:type="gramStart"/>
            <w:r w:rsidRPr="00CD42F7">
              <w:rPr>
                <w:rFonts w:eastAsiaTheme="minorEastAsia"/>
                <w:b/>
                <w:sz w:val="24"/>
                <w:szCs w:val="28"/>
              </w:rPr>
              <w:t>учебный  год</w:t>
            </w:r>
            <w:proofErr w:type="gramEnd"/>
            <w:r w:rsidRPr="00CD42F7">
              <w:rPr>
                <w:rFonts w:eastAsiaTheme="minorEastAsia"/>
                <w:b/>
                <w:sz w:val="24"/>
                <w:szCs w:val="28"/>
              </w:rPr>
              <w:t>.</w:t>
            </w:r>
          </w:p>
          <w:p w:rsidR="00CD42F7" w:rsidRPr="00CD42F7" w:rsidRDefault="00CD42F7" w:rsidP="00CD42F7">
            <w:pPr>
              <w:spacing w:after="200" w:line="276" w:lineRule="auto"/>
              <w:ind w:left="34"/>
              <w:contextualSpacing/>
              <w:rPr>
                <w:rFonts w:eastAsiaTheme="minorEastAsia"/>
                <w:b/>
                <w:sz w:val="24"/>
                <w:szCs w:val="28"/>
              </w:rPr>
            </w:pPr>
            <w:r w:rsidRPr="00CD42F7">
              <w:rPr>
                <w:rFonts w:eastAsiaTheme="minorEastAsia"/>
                <w:b/>
                <w:sz w:val="24"/>
                <w:szCs w:val="28"/>
              </w:rPr>
              <w:t xml:space="preserve"> Цели и задачи МО на новый учебный 2022-</w:t>
            </w:r>
            <w:proofErr w:type="gramStart"/>
            <w:r w:rsidRPr="00CD42F7">
              <w:rPr>
                <w:rFonts w:eastAsiaTheme="minorEastAsia"/>
                <w:b/>
                <w:sz w:val="24"/>
                <w:szCs w:val="28"/>
              </w:rPr>
              <w:t>2023  год</w:t>
            </w:r>
            <w:proofErr w:type="gramEnd"/>
            <w:r w:rsidRPr="00CD42F7">
              <w:rPr>
                <w:rFonts w:eastAsiaTheme="minorEastAsia"/>
                <w:b/>
                <w:sz w:val="24"/>
                <w:szCs w:val="28"/>
              </w:rPr>
              <w:t xml:space="preserve">. </w:t>
            </w:r>
          </w:p>
          <w:p w:rsidR="00CD42F7" w:rsidRPr="00CD42F7" w:rsidRDefault="00CD42F7" w:rsidP="00CD42F7">
            <w:pPr>
              <w:spacing w:after="200" w:line="276" w:lineRule="auto"/>
              <w:ind w:left="34"/>
              <w:contextualSpacing/>
              <w:rPr>
                <w:rFonts w:eastAsiaTheme="minorEastAsia"/>
                <w:b/>
                <w:sz w:val="24"/>
                <w:szCs w:val="28"/>
              </w:rPr>
            </w:pPr>
            <w:r w:rsidRPr="00CD42F7">
              <w:rPr>
                <w:rFonts w:eastAsiaTheme="minorEastAsia"/>
                <w:b/>
                <w:sz w:val="24"/>
                <w:szCs w:val="28"/>
              </w:rPr>
              <w:t>2.  Обсуждение перспективного плана работы РМО учителей биологии на 2022-2023 учебный год.</w:t>
            </w:r>
          </w:p>
          <w:p w:rsidR="00CD42F7" w:rsidRPr="00CD42F7" w:rsidRDefault="00CD42F7" w:rsidP="00CD42F7">
            <w:pPr>
              <w:spacing w:after="200" w:line="276" w:lineRule="auto"/>
              <w:ind w:left="34"/>
              <w:contextualSpacing/>
              <w:rPr>
                <w:rFonts w:eastAsiaTheme="minorEastAsia"/>
                <w:b/>
                <w:sz w:val="24"/>
                <w:szCs w:val="28"/>
              </w:rPr>
            </w:pPr>
            <w:proofErr w:type="gramStart"/>
            <w:r w:rsidRPr="00CD42F7">
              <w:rPr>
                <w:rFonts w:eastAsiaTheme="minorEastAsia"/>
                <w:b/>
                <w:sz w:val="24"/>
                <w:szCs w:val="28"/>
              </w:rPr>
              <w:t xml:space="preserve">3 </w:t>
            </w:r>
            <w:r>
              <w:rPr>
                <w:rFonts w:eastAsiaTheme="minorEastAsia"/>
                <w:b/>
                <w:sz w:val="24"/>
                <w:szCs w:val="28"/>
              </w:rPr>
              <w:t xml:space="preserve"> Дистанционное</w:t>
            </w:r>
            <w:proofErr w:type="gramEnd"/>
            <w:r>
              <w:rPr>
                <w:rFonts w:eastAsiaTheme="minorEastAsia"/>
                <w:b/>
                <w:sz w:val="24"/>
                <w:szCs w:val="28"/>
              </w:rPr>
              <w:t xml:space="preserve"> участие в августовской педагогической конференции</w:t>
            </w:r>
          </w:p>
          <w:p w:rsidR="00CD42F7" w:rsidRPr="00CD42F7" w:rsidRDefault="00CD42F7" w:rsidP="00CD42F7">
            <w:pPr>
              <w:spacing w:after="200" w:line="276" w:lineRule="auto"/>
              <w:ind w:left="34"/>
              <w:contextualSpacing/>
              <w:rPr>
                <w:rFonts w:eastAsiaTheme="minorEastAsia"/>
                <w:b/>
                <w:sz w:val="24"/>
                <w:szCs w:val="28"/>
              </w:rPr>
            </w:pPr>
            <w:r w:rsidRPr="00CD42F7">
              <w:rPr>
                <w:rFonts w:eastAsiaTheme="minorEastAsia"/>
                <w:b/>
                <w:sz w:val="24"/>
                <w:szCs w:val="28"/>
              </w:rPr>
              <w:t>Секция учителей биологии</w:t>
            </w:r>
          </w:p>
          <w:p w:rsidR="00CD42F7" w:rsidRPr="00CD42F7" w:rsidRDefault="00CD42F7" w:rsidP="00CD42F7">
            <w:pPr>
              <w:spacing w:after="200" w:line="276" w:lineRule="auto"/>
              <w:ind w:left="34"/>
              <w:contextualSpacing/>
              <w:rPr>
                <w:rFonts w:eastAsiaTheme="minorEastAsi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D42F7">
              <w:rPr>
                <w:rFonts w:eastAsiaTheme="minorEastAsia"/>
                <w:b/>
                <w:sz w:val="24"/>
                <w:szCs w:val="28"/>
              </w:rPr>
              <w:t>«ПЕДАГОГ В УСЛОВИЯХ ПЕРЕХОДА НА НОВЫЕ ФГОС:</w:t>
            </w:r>
            <w:r>
              <w:rPr>
                <w:rFonts w:eastAsiaTheme="minorEastAsia"/>
                <w:b/>
                <w:sz w:val="24"/>
                <w:szCs w:val="28"/>
              </w:rPr>
              <w:t xml:space="preserve"> РЕСУРСЫ, ИНСТРУМЕНТЫ, РЕШЕНИЯ</w:t>
            </w:r>
            <w:r w:rsidRPr="00CD42F7">
              <w:rPr>
                <w:rFonts w:eastAsiaTheme="minorEastAsia"/>
                <w:b/>
                <w:sz w:val="24"/>
                <w:szCs w:val="28"/>
              </w:rPr>
              <w:t>»</w:t>
            </w:r>
          </w:p>
          <w:p w:rsidR="00CD42F7" w:rsidRPr="00CD42F7" w:rsidRDefault="00CD42F7" w:rsidP="00CD42F7">
            <w:pPr>
              <w:spacing w:after="200" w:line="276" w:lineRule="auto"/>
              <w:ind w:left="34"/>
              <w:contextualSpacing/>
              <w:rPr>
                <w:rFonts w:eastAsiaTheme="minorEastAsia"/>
                <w:b/>
                <w:sz w:val="24"/>
                <w:szCs w:val="28"/>
              </w:rPr>
            </w:pPr>
          </w:p>
          <w:p w:rsidR="00CD42F7" w:rsidRPr="00CD42F7" w:rsidRDefault="00CD42F7" w:rsidP="00CD42F7">
            <w:pPr>
              <w:spacing w:after="200" w:line="276" w:lineRule="auto"/>
              <w:ind w:left="34"/>
              <w:contextualSpacing/>
              <w:rPr>
                <w:rFonts w:eastAsiaTheme="minorEastAsia"/>
                <w:b/>
                <w:sz w:val="24"/>
                <w:szCs w:val="28"/>
              </w:rPr>
            </w:pPr>
          </w:p>
          <w:p w:rsidR="00CD42F7" w:rsidRPr="00CD42F7" w:rsidRDefault="00CD42F7" w:rsidP="00CD42F7">
            <w:pPr>
              <w:ind w:left="34"/>
              <w:contextualSpacing/>
              <w:rPr>
                <w:rFonts w:eastAsiaTheme="minorEastAsia"/>
                <w:sz w:val="24"/>
                <w:szCs w:val="28"/>
              </w:rPr>
            </w:pPr>
          </w:p>
        </w:tc>
        <w:tc>
          <w:tcPr>
            <w:tcW w:w="914" w:type="pct"/>
          </w:tcPr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CD42F7" w:rsidRPr="00CD42F7" w:rsidRDefault="00CD42F7" w:rsidP="00CD42F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D42F7">
              <w:rPr>
                <w:rFonts w:eastAsiaTheme="minorEastAsia"/>
                <w:b/>
                <w:sz w:val="24"/>
                <w:szCs w:val="24"/>
              </w:rPr>
              <w:t>август</w:t>
            </w:r>
          </w:p>
        </w:tc>
        <w:tc>
          <w:tcPr>
            <w:tcW w:w="1686" w:type="pct"/>
          </w:tcPr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D42F7">
              <w:rPr>
                <w:rFonts w:eastAsiaTheme="minorEastAsia"/>
                <w:b/>
                <w:sz w:val="24"/>
                <w:szCs w:val="24"/>
              </w:rPr>
              <w:t xml:space="preserve">Руководитель РМО </w:t>
            </w:r>
            <w:proofErr w:type="spellStart"/>
            <w:r w:rsidRPr="00CD42F7">
              <w:rPr>
                <w:rFonts w:eastAsiaTheme="minorEastAsia"/>
                <w:b/>
                <w:sz w:val="24"/>
                <w:szCs w:val="24"/>
              </w:rPr>
              <w:t>Пупкова</w:t>
            </w:r>
            <w:proofErr w:type="spellEnd"/>
            <w:r w:rsidRPr="00CD42F7">
              <w:rPr>
                <w:rFonts w:eastAsiaTheme="minorEastAsia"/>
                <w:b/>
                <w:sz w:val="24"/>
                <w:szCs w:val="24"/>
              </w:rPr>
              <w:t xml:space="preserve"> Т.И.</w:t>
            </w:r>
            <w:r w:rsidRPr="00CD42F7">
              <w:rPr>
                <w:rFonts w:eastAsiaTheme="minorEastAsia"/>
                <w:sz w:val="24"/>
                <w:szCs w:val="24"/>
              </w:rPr>
              <w:t xml:space="preserve"> МБОУ СОШ№4</w:t>
            </w: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CD42F7" w:rsidRPr="00CD42F7" w:rsidRDefault="00CD42F7" w:rsidP="00CD42F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Коллектив учителей биологии Миллеровского района и г. Миллерово</w:t>
            </w:r>
            <w:bookmarkStart w:id="0" w:name="_GoBack"/>
            <w:bookmarkEnd w:id="0"/>
          </w:p>
        </w:tc>
      </w:tr>
    </w:tbl>
    <w:p w:rsidR="007306EE" w:rsidRDefault="007306EE"/>
    <w:sectPr w:rsidR="0073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6D"/>
    <w:rsid w:val="007306EE"/>
    <w:rsid w:val="00CD42F7"/>
    <w:rsid w:val="00D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D1A5"/>
  <w15:chartTrackingRefBased/>
  <w15:docId w15:val="{380C576C-260F-48FE-8A4D-40AD4725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2022-08-18T08:55:00Z</dcterms:created>
  <dcterms:modified xsi:type="dcterms:W3CDTF">2022-08-18T09:05:00Z</dcterms:modified>
</cp:coreProperties>
</file>