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10A98" w:rsidRDefault="00810A98" w:rsidP="00810A98">
      <w:pPr>
        <w:pStyle w:val="aa"/>
        <w:rPr>
          <w:kern w:val="24"/>
        </w:rPr>
      </w:pPr>
      <w:r>
        <w:rPr>
          <w:kern w:val="24"/>
        </w:rPr>
        <w:t>Муниципальная п</w:t>
      </w:r>
      <w:r w:rsidR="008F2FB6" w:rsidRPr="00CE1CFF">
        <w:rPr>
          <w:kern w:val="24"/>
        </w:rPr>
        <w:t xml:space="preserve">рограмма поддержки </w:t>
      </w:r>
    </w:p>
    <w:p w:rsidR="00810A98" w:rsidRDefault="00810A98" w:rsidP="00810A98">
      <w:pPr>
        <w:pStyle w:val="aa"/>
        <w:rPr>
          <w:kern w:val="24"/>
        </w:rPr>
      </w:pPr>
      <w:r>
        <w:rPr>
          <w:kern w:val="24"/>
        </w:rPr>
        <w:t>школ с низкими образовательными результатами(</w:t>
      </w:r>
      <w:r w:rsidR="008F2FB6" w:rsidRPr="00CE1CFF">
        <w:rPr>
          <w:kern w:val="24"/>
        </w:rPr>
        <w:t>ШНОР</w:t>
      </w:r>
      <w:r>
        <w:rPr>
          <w:kern w:val="24"/>
        </w:rPr>
        <w:t>)</w:t>
      </w:r>
    </w:p>
    <w:p w:rsidR="008F2FB6" w:rsidRPr="00CE1CFF" w:rsidRDefault="008F2FB6" w:rsidP="00810A98">
      <w:pPr>
        <w:pStyle w:val="aa"/>
      </w:pPr>
      <w:r w:rsidRPr="00CE1CFF">
        <w:rPr>
          <w:kern w:val="24"/>
        </w:rPr>
        <w:t xml:space="preserve"> и </w:t>
      </w:r>
      <w:r w:rsidR="00810A98" w:rsidRPr="002B4B47">
        <w:rPr>
          <w:rFonts w:ascii="Times New Roman" w:hAnsi="Times New Roman"/>
          <w:sz w:val="28"/>
          <w:szCs w:val="28"/>
        </w:rPr>
        <w:t xml:space="preserve">школ, функционирующих в неблагоприятных социальных условиях </w:t>
      </w:r>
      <w:r w:rsidR="00810A98">
        <w:rPr>
          <w:rFonts w:ascii="Times New Roman" w:hAnsi="Times New Roman"/>
          <w:sz w:val="28"/>
          <w:szCs w:val="28"/>
        </w:rPr>
        <w:t>(</w:t>
      </w:r>
      <w:r w:rsidRPr="00CE1CFF">
        <w:rPr>
          <w:kern w:val="24"/>
        </w:rPr>
        <w:t>ШНСУ</w:t>
      </w:r>
      <w:r w:rsidR="00810A98">
        <w:rPr>
          <w:kern w:val="24"/>
        </w:rPr>
        <w:t>)</w:t>
      </w:r>
    </w:p>
    <w:p w:rsidR="008F2FB6" w:rsidRPr="00CE1CFF" w:rsidRDefault="004E3E35" w:rsidP="00810A98">
      <w:pPr>
        <w:pStyle w:val="aa"/>
      </w:pPr>
      <w:r>
        <w:t xml:space="preserve">Миллеровского </w:t>
      </w:r>
      <w:r w:rsidR="008F2FB6">
        <w:t>района</w:t>
      </w: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472" w:rsidRDefault="00B71472" w:rsidP="008F2F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2FB6" w:rsidRPr="0030769B" w:rsidRDefault="008F2FB6" w:rsidP="008F2F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6A4C" w:rsidRDefault="00846A4C" w:rsidP="00846A4C">
      <w:pPr>
        <w:spacing w:after="0" w:line="240" w:lineRule="auto"/>
        <w:jc w:val="right"/>
        <w:rPr>
          <w:rFonts w:ascii="Times New Roman" w:hAnsi="Times New Roman"/>
        </w:rPr>
      </w:pPr>
      <w:r w:rsidRPr="00846A4C">
        <w:rPr>
          <w:rFonts w:ascii="Times New Roman" w:hAnsi="Times New Roman"/>
        </w:rPr>
        <w:lastRenderedPageBreak/>
        <w:t xml:space="preserve"> Приложение к приказу </w:t>
      </w:r>
    </w:p>
    <w:p w:rsidR="00846A4C" w:rsidRDefault="00846A4C" w:rsidP="00846A4C">
      <w:pPr>
        <w:spacing w:after="0" w:line="240" w:lineRule="auto"/>
        <w:jc w:val="right"/>
        <w:rPr>
          <w:rFonts w:ascii="Times New Roman" w:hAnsi="Times New Roman"/>
        </w:rPr>
      </w:pPr>
      <w:r w:rsidRPr="00846A4C">
        <w:rPr>
          <w:rFonts w:ascii="Times New Roman" w:hAnsi="Times New Roman"/>
        </w:rPr>
        <w:t xml:space="preserve">МУ Управление образования </w:t>
      </w:r>
    </w:p>
    <w:p w:rsidR="00846A4C" w:rsidRDefault="00846A4C" w:rsidP="00846A4C">
      <w:pPr>
        <w:spacing w:after="0" w:line="240" w:lineRule="auto"/>
        <w:jc w:val="right"/>
        <w:rPr>
          <w:rFonts w:ascii="Times New Roman" w:hAnsi="Times New Roman"/>
        </w:rPr>
      </w:pPr>
      <w:r w:rsidRPr="00846A4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 02.06.2021г.№</w:t>
      </w:r>
      <w:r w:rsidR="00F15FFF">
        <w:rPr>
          <w:rFonts w:ascii="Times New Roman" w:hAnsi="Times New Roman"/>
        </w:rPr>
        <w:t>426</w:t>
      </w:r>
    </w:p>
    <w:p w:rsidR="00846A4C" w:rsidRPr="00846A4C" w:rsidRDefault="00846A4C" w:rsidP="00846A4C">
      <w:pPr>
        <w:spacing w:after="0" w:line="240" w:lineRule="auto"/>
        <w:jc w:val="right"/>
        <w:rPr>
          <w:rFonts w:ascii="Times New Roman" w:hAnsi="Times New Roman"/>
        </w:rPr>
      </w:pPr>
    </w:p>
    <w:p w:rsidR="008F2FB6" w:rsidRPr="00142384" w:rsidRDefault="008F2FB6" w:rsidP="008F2FB6">
      <w:pPr>
        <w:pStyle w:val="ConsPlusNonformat"/>
        <w:widowControl/>
        <w:tabs>
          <w:tab w:val="left" w:pos="851"/>
          <w:tab w:val="left" w:pos="1276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42384">
        <w:rPr>
          <w:rFonts w:ascii="Times New Roman" w:hAnsi="Times New Roman" w:cs="Times New Roman"/>
          <w:b/>
          <w:caps/>
          <w:sz w:val="28"/>
          <w:szCs w:val="28"/>
        </w:rPr>
        <w:t>МУНИЦИПАЛЬНАЯ программа</w:t>
      </w:r>
    </w:p>
    <w:p w:rsidR="008F2FB6" w:rsidRPr="00142384" w:rsidRDefault="008F2FB6" w:rsidP="008F2FB6">
      <w:pPr>
        <w:pStyle w:val="ConsPlusNonformat"/>
        <w:widowControl/>
        <w:tabs>
          <w:tab w:val="left" w:pos="851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B4B47">
        <w:rPr>
          <w:rFonts w:ascii="Times New Roman" w:hAnsi="Times New Roman" w:cs="Times New Roman"/>
          <w:sz w:val="28"/>
          <w:szCs w:val="28"/>
        </w:rPr>
        <w:t xml:space="preserve">поддержки (повышения качества образования) общеобразовательных школ, имеющих стабильно низкие результаты обучения и школ, функционирующих в неблагоприятных социальных условиях </w:t>
      </w:r>
      <w:r w:rsidR="00C650E7">
        <w:rPr>
          <w:rFonts w:ascii="Times New Roman" w:hAnsi="Times New Roman" w:cs="Times New Roman"/>
          <w:sz w:val="28"/>
          <w:szCs w:val="28"/>
        </w:rPr>
        <w:t xml:space="preserve">Миллеровского </w:t>
      </w:r>
      <w:r w:rsidR="002B4B4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46A4C">
        <w:rPr>
          <w:rFonts w:ascii="Times New Roman" w:hAnsi="Times New Roman" w:cs="Times New Roman"/>
          <w:sz w:val="28"/>
          <w:szCs w:val="28"/>
        </w:rPr>
        <w:t xml:space="preserve"> на 2021-2023 гг</w:t>
      </w:r>
    </w:p>
    <w:p w:rsidR="008F2FB6" w:rsidRPr="00142384" w:rsidRDefault="008F2FB6" w:rsidP="008F2FB6">
      <w:pPr>
        <w:pStyle w:val="ConsPlusNonformat"/>
        <w:widowControl/>
        <w:tabs>
          <w:tab w:val="left" w:pos="851"/>
          <w:tab w:val="left" w:pos="1276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F2FB6" w:rsidRPr="00C610B7" w:rsidRDefault="008F2FB6" w:rsidP="00F15FFF">
      <w:pPr>
        <w:pStyle w:val="ConsPlusNonformat"/>
        <w:widowControl/>
        <w:tabs>
          <w:tab w:val="left" w:pos="851"/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0B7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8F2FB6" w:rsidRDefault="008F2FB6" w:rsidP="008F2FB6">
      <w:pPr>
        <w:pStyle w:val="ConsPlusNonformat"/>
        <w:widowControl/>
        <w:tabs>
          <w:tab w:val="left" w:pos="851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5"/>
        <w:gridCol w:w="3570"/>
        <w:gridCol w:w="3243"/>
      </w:tblGrid>
      <w:tr w:rsidR="00846A4C" w:rsidRPr="001B04F1" w:rsidTr="00F15FFF">
        <w:trPr>
          <w:trHeight w:val="1090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6A4C" w:rsidRPr="00142384" w:rsidRDefault="00846A4C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Наименование программы </w:t>
            </w:r>
          </w:p>
        </w:tc>
        <w:tc>
          <w:tcPr>
            <w:tcW w:w="6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6A4C" w:rsidRPr="00142384" w:rsidRDefault="00846A4C" w:rsidP="00F15FFF">
            <w:pPr>
              <w:pStyle w:val="ConsPlusNonformat"/>
              <w:widowControl/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Муниципальная программа </w:t>
            </w:r>
            <w:r w:rsidRPr="002B4B47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 (повышения качества образования) общеобразовательных школ, имеющих стабильно низкие результаты обучения и школ, функционирующих в неблагоприятных социальных условиях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Миллеровского муниципального района</w:t>
            </w:r>
          </w:p>
        </w:tc>
      </w:tr>
      <w:tr w:rsidR="00846A4C" w:rsidRPr="001B04F1" w:rsidTr="00F15FFF">
        <w:trPr>
          <w:trHeight w:val="1561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6A4C" w:rsidRPr="00142384" w:rsidRDefault="002078A8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Основные разработ</w:t>
            </w:r>
            <w:r w:rsidR="00846A4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чики программы</w:t>
            </w:r>
          </w:p>
        </w:tc>
        <w:tc>
          <w:tcPr>
            <w:tcW w:w="6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6A4C" w:rsidRPr="00810A98" w:rsidRDefault="00846A4C" w:rsidP="00846A4C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810A98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МУ Управления образования Миллеровского района Муниципальное бюджетное учреждения дополнительного профессионального образования"Методический и ресурсный центр"</w:t>
            </w:r>
          </w:p>
        </w:tc>
      </w:tr>
      <w:tr w:rsidR="002078A8" w:rsidRPr="001B04F1" w:rsidTr="00F15FFF">
        <w:tc>
          <w:tcPr>
            <w:tcW w:w="33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8A8" w:rsidRPr="00D32C23" w:rsidRDefault="002078A8" w:rsidP="007B1E97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Основные и</w:t>
            </w:r>
            <w:r w:rsidRPr="00D32C2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сполнители программы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A8" w:rsidRPr="00810A98" w:rsidRDefault="002078A8" w:rsidP="007B1E97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810A98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Муниципальные образовательные организации Миллеровского района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A8" w:rsidRPr="00810A98" w:rsidRDefault="002078A8" w:rsidP="007B1E97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810A98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Руководители муниципальных образовательных организаций</w:t>
            </w:r>
          </w:p>
        </w:tc>
      </w:tr>
      <w:tr w:rsidR="002078A8" w:rsidRPr="001B04F1" w:rsidTr="00F15FFF">
        <w:tc>
          <w:tcPr>
            <w:tcW w:w="3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A8" w:rsidRPr="00D32C23" w:rsidRDefault="002078A8" w:rsidP="007B1E97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A8" w:rsidRPr="00810A98" w:rsidRDefault="002078A8" w:rsidP="007B1E97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A8" w:rsidRPr="00810A98" w:rsidRDefault="002078A8" w:rsidP="007B1E97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810A98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Руководители районных методических объединений</w:t>
            </w:r>
          </w:p>
        </w:tc>
      </w:tr>
      <w:tr w:rsidR="00846A4C" w:rsidRPr="001B04F1" w:rsidTr="00F15FFF">
        <w:trPr>
          <w:trHeight w:val="1763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6A4C" w:rsidRPr="00142384" w:rsidRDefault="00846A4C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4238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Цель Программы</w:t>
            </w:r>
          </w:p>
        </w:tc>
        <w:tc>
          <w:tcPr>
            <w:tcW w:w="6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6A4C" w:rsidRPr="00810A98" w:rsidRDefault="002078A8" w:rsidP="007B1E97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2078A8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Совершенствование системы управления муниципального уровня в части разработки и реализации механизмов и мер поддержки и сопровождения ШНОР и ШНСУ, направленных на повышение образовательных результатов обучающихся.</w:t>
            </w:r>
          </w:p>
        </w:tc>
      </w:tr>
      <w:tr w:rsidR="00846A4C" w:rsidRPr="001B04F1" w:rsidTr="00F15FFF">
        <w:trPr>
          <w:trHeight w:val="652"/>
        </w:trPr>
        <w:tc>
          <w:tcPr>
            <w:tcW w:w="3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6A4C" w:rsidRPr="00142384" w:rsidRDefault="00846A4C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4238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A4C" w:rsidRPr="001B04F1" w:rsidRDefault="00CA5453" w:rsidP="00CA5453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Разработать и внедрить эффективные механизмы методической помощи школам с низкими результатами обучения.</w:t>
            </w:r>
          </w:p>
        </w:tc>
      </w:tr>
      <w:tr w:rsidR="00846A4C" w:rsidRPr="001B04F1" w:rsidTr="00F15FFF">
        <w:trPr>
          <w:trHeight w:val="691"/>
        </w:trPr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6A4C" w:rsidRPr="00142384" w:rsidRDefault="00846A4C" w:rsidP="008F2FB6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A4C" w:rsidRPr="001B04F1" w:rsidRDefault="00CA5453" w:rsidP="008F2FB6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kern w:val="24"/>
                <w:sz w:val="28"/>
                <w:szCs w:val="28"/>
                <w:lang w:val="ru-RU"/>
              </w:rPr>
              <w:t xml:space="preserve">Создать </w:t>
            </w:r>
            <w:r w:rsidR="00846A4C" w:rsidRPr="001B04F1">
              <w:rPr>
                <w:color w:val="000000"/>
                <w:kern w:val="24"/>
                <w:sz w:val="28"/>
                <w:szCs w:val="28"/>
                <w:lang w:val="ru-RU"/>
              </w:rPr>
              <w:t>условия для развития профессиональных компетенций педагогов с доминированием активных методов и форм обучения, включая   горизонтальные</w:t>
            </w:r>
          </w:p>
          <w:p w:rsidR="00846A4C" w:rsidRPr="001B04F1" w:rsidRDefault="00846A4C" w:rsidP="008F2FB6">
            <w:pPr>
              <w:pStyle w:val="a3"/>
              <w:shd w:val="clear" w:color="auto" w:fill="FFFFFF"/>
              <w:spacing w:line="25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46A4C" w:rsidRPr="001B04F1" w:rsidTr="00F15FFF">
        <w:trPr>
          <w:trHeight w:val="806"/>
        </w:trPr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6A4C" w:rsidRPr="00142384" w:rsidRDefault="00846A4C" w:rsidP="008F2FB6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A4C" w:rsidRPr="001B04F1" w:rsidRDefault="00846A4C" w:rsidP="00F15FFF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  <w:lang w:val="ru-RU"/>
              </w:rPr>
            </w:pPr>
            <w:r w:rsidRPr="001B04F1">
              <w:rPr>
                <w:color w:val="000000"/>
                <w:kern w:val="24"/>
                <w:sz w:val="28"/>
                <w:szCs w:val="28"/>
                <w:lang w:val="ru-RU"/>
              </w:rPr>
              <w:t>Осуществлять постоянный мониторинг результатов деятельности ШНОР И ШНСУ по переходу в эффективный режим работы</w:t>
            </w:r>
          </w:p>
        </w:tc>
      </w:tr>
      <w:tr w:rsidR="00846A4C" w:rsidRPr="001B04F1" w:rsidTr="00F15FFF">
        <w:trPr>
          <w:trHeight w:val="806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6A4C" w:rsidRPr="00142384" w:rsidRDefault="00846A4C" w:rsidP="000F3ABD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Ожидаемые результаты</w:t>
            </w:r>
            <w:r>
              <w:t xml:space="preserve"> </w:t>
            </w:r>
          </w:p>
        </w:tc>
        <w:tc>
          <w:tcPr>
            <w:tcW w:w="6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A4C" w:rsidRPr="001B04F1" w:rsidRDefault="00846A4C" w:rsidP="008F2FB6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color w:val="000000"/>
                <w:kern w:val="24"/>
                <w:sz w:val="28"/>
                <w:szCs w:val="28"/>
                <w:lang w:val="ru-RU"/>
              </w:rPr>
            </w:pPr>
            <w:r w:rsidRPr="00810A98">
              <w:rPr>
                <w:color w:val="000000"/>
                <w:kern w:val="24"/>
                <w:sz w:val="28"/>
                <w:szCs w:val="28"/>
                <w:lang w:val="ru-RU"/>
              </w:rPr>
              <w:t xml:space="preserve">• рост доли школ, в которых разработана и действует система поддержки профессионального развития педагогов. </w:t>
            </w:r>
          </w:p>
          <w:p w:rsidR="00846A4C" w:rsidRPr="001B04F1" w:rsidRDefault="00846A4C" w:rsidP="008F2FB6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color w:val="000000"/>
                <w:kern w:val="24"/>
                <w:sz w:val="28"/>
                <w:szCs w:val="28"/>
                <w:lang w:val="ru-RU"/>
              </w:rPr>
            </w:pPr>
            <w:r w:rsidRPr="00810A98">
              <w:rPr>
                <w:color w:val="000000"/>
                <w:kern w:val="24"/>
                <w:sz w:val="28"/>
                <w:szCs w:val="28"/>
                <w:lang w:val="ru-RU"/>
              </w:rPr>
              <w:t>• рост доли педагогов, участвующих в работе сетевых профессиональных сообществ и сетевых методических объединений</w:t>
            </w:r>
          </w:p>
          <w:p w:rsidR="00846A4C" w:rsidRPr="001B04F1" w:rsidRDefault="00846A4C" w:rsidP="008F2FB6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color w:val="000000"/>
                <w:kern w:val="24"/>
                <w:sz w:val="28"/>
                <w:szCs w:val="28"/>
                <w:lang w:val="ru-RU"/>
              </w:rPr>
            </w:pPr>
            <w:r w:rsidRPr="00810A98">
              <w:rPr>
                <w:color w:val="000000"/>
                <w:kern w:val="24"/>
                <w:sz w:val="28"/>
                <w:szCs w:val="28"/>
                <w:lang w:val="ru-RU"/>
              </w:rPr>
              <w:t xml:space="preserve"> • рост доли педагогов, использующих в педагогической практике современные методические приемы, технологии, подходы.</w:t>
            </w:r>
          </w:p>
          <w:p w:rsidR="00846A4C" w:rsidRPr="001B04F1" w:rsidRDefault="00846A4C" w:rsidP="008F2FB6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color w:val="000000"/>
                <w:kern w:val="24"/>
                <w:sz w:val="28"/>
                <w:szCs w:val="28"/>
                <w:lang w:val="ru-RU"/>
              </w:rPr>
            </w:pPr>
            <w:r w:rsidRPr="00810A98">
              <w:rPr>
                <w:color w:val="000000"/>
                <w:kern w:val="24"/>
                <w:sz w:val="28"/>
                <w:szCs w:val="28"/>
                <w:lang w:val="ru-RU"/>
              </w:rPr>
              <w:t xml:space="preserve"> • рост уровня удовлетворенности результатами образовательной деятельности участников образовательных отношений.</w:t>
            </w:r>
          </w:p>
          <w:p w:rsidR="00846A4C" w:rsidRPr="001B04F1" w:rsidRDefault="00846A4C" w:rsidP="008F2FB6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color w:val="000000"/>
                <w:kern w:val="24"/>
                <w:sz w:val="28"/>
                <w:szCs w:val="28"/>
                <w:lang w:val="ru-RU"/>
              </w:rPr>
            </w:pPr>
            <w:r w:rsidRPr="00810A98">
              <w:rPr>
                <w:color w:val="000000"/>
                <w:kern w:val="24"/>
                <w:sz w:val="28"/>
                <w:szCs w:val="28"/>
                <w:lang w:val="ru-RU"/>
              </w:rPr>
              <w:t xml:space="preserve"> • рост доли школ, осуществляющих коррекцию образовательной деятельности на основе адресных рекомендаций по результатам ШСОКО</w:t>
            </w:r>
          </w:p>
          <w:p w:rsidR="00846A4C" w:rsidRPr="001B04F1" w:rsidRDefault="00846A4C" w:rsidP="000F3ABD">
            <w:pPr>
              <w:pStyle w:val="a3"/>
              <w:ind w:left="0"/>
              <w:jc w:val="both"/>
              <w:rPr>
                <w:color w:val="000000"/>
                <w:kern w:val="24"/>
                <w:sz w:val="28"/>
                <w:szCs w:val="28"/>
                <w:lang w:val="ru-RU"/>
              </w:rPr>
            </w:pPr>
            <w:r w:rsidRPr="00810A98">
              <w:rPr>
                <w:color w:val="000000"/>
                <w:kern w:val="24"/>
                <w:sz w:val="28"/>
                <w:szCs w:val="28"/>
                <w:lang w:val="ru-RU"/>
              </w:rPr>
              <w:t xml:space="preserve"> • рост доли школ, достигших положительной динамики вовлечения обучающихся в программы дополнительного образования (показатель, пересекающийся с региональным проектом «Успех каждого ребенка»).</w:t>
            </w:r>
          </w:p>
          <w:p w:rsidR="00846A4C" w:rsidRPr="001B04F1" w:rsidRDefault="00846A4C" w:rsidP="000F3ABD">
            <w:pPr>
              <w:pStyle w:val="a3"/>
              <w:ind w:left="0"/>
              <w:jc w:val="both"/>
              <w:rPr>
                <w:color w:val="000000"/>
                <w:kern w:val="24"/>
                <w:sz w:val="28"/>
                <w:szCs w:val="28"/>
                <w:lang w:val="ru-RU"/>
              </w:rPr>
            </w:pPr>
            <w:r w:rsidRPr="00810A98">
              <w:rPr>
                <w:color w:val="000000"/>
                <w:kern w:val="24"/>
                <w:sz w:val="28"/>
                <w:szCs w:val="28"/>
                <w:lang w:val="ru-RU"/>
              </w:rPr>
              <w:t>• рост доли школ, достигших положительной динамики в участии в олимпиадах и конкурсах разного уровня (школьного, муниципального, регионального).</w:t>
            </w:r>
          </w:p>
          <w:p w:rsidR="00846A4C" w:rsidRPr="001B04F1" w:rsidRDefault="00846A4C" w:rsidP="000F3ABD">
            <w:pPr>
              <w:pStyle w:val="a3"/>
              <w:ind w:left="0"/>
              <w:jc w:val="both"/>
              <w:rPr>
                <w:color w:val="000000"/>
                <w:kern w:val="24"/>
                <w:sz w:val="28"/>
                <w:szCs w:val="28"/>
                <w:lang w:val="ru-RU"/>
              </w:rPr>
            </w:pPr>
            <w:r w:rsidRPr="00810A98">
              <w:rPr>
                <w:color w:val="000000"/>
                <w:kern w:val="24"/>
                <w:sz w:val="28"/>
                <w:szCs w:val="28"/>
                <w:lang w:val="ru-RU"/>
              </w:rPr>
              <w:t>• рост доли школ, достигших положительной динамики в результатах ГИА (ОГЭ, ЕГЭ) по математике и русскому языку.</w:t>
            </w:r>
          </w:p>
          <w:p w:rsidR="00846A4C" w:rsidRPr="001B04F1" w:rsidRDefault="00846A4C" w:rsidP="000F3ABD">
            <w:pPr>
              <w:pStyle w:val="a3"/>
              <w:ind w:left="0"/>
              <w:jc w:val="both"/>
              <w:rPr>
                <w:color w:val="000000"/>
                <w:kern w:val="24"/>
                <w:sz w:val="28"/>
                <w:szCs w:val="28"/>
                <w:lang w:val="ru-RU"/>
              </w:rPr>
            </w:pPr>
            <w:r w:rsidRPr="00810A98">
              <w:rPr>
                <w:color w:val="000000"/>
                <w:kern w:val="24"/>
                <w:sz w:val="28"/>
                <w:szCs w:val="28"/>
                <w:lang w:val="ru-RU"/>
              </w:rPr>
              <w:t>• повышение общей тенденции средних муниципальных показателей по результатам ОГЭ, ЕГЭ;</w:t>
            </w:r>
          </w:p>
          <w:p w:rsidR="00846A4C" w:rsidRPr="001B04F1" w:rsidRDefault="00846A4C" w:rsidP="000F3ABD">
            <w:pPr>
              <w:pStyle w:val="a3"/>
              <w:ind w:left="0"/>
              <w:jc w:val="both"/>
              <w:rPr>
                <w:color w:val="000000"/>
                <w:kern w:val="24"/>
                <w:sz w:val="28"/>
                <w:szCs w:val="28"/>
                <w:lang w:val="ru-RU"/>
              </w:rPr>
            </w:pPr>
            <w:r w:rsidRPr="00810A98">
              <w:rPr>
                <w:color w:val="000000"/>
                <w:kern w:val="24"/>
                <w:sz w:val="28"/>
                <w:szCs w:val="28"/>
                <w:lang w:val="ru-RU"/>
              </w:rPr>
              <w:t xml:space="preserve"> • снижение доли школ с низкими образовательными результатами в общем числе общеобразовательных организаций, функционирующих на территории Миллеровского района </w:t>
            </w:r>
          </w:p>
          <w:p w:rsidR="00846A4C" w:rsidRPr="001B04F1" w:rsidRDefault="00846A4C" w:rsidP="000F3ABD">
            <w:pPr>
              <w:pStyle w:val="a3"/>
              <w:ind w:left="0"/>
              <w:jc w:val="both"/>
              <w:rPr>
                <w:color w:val="000000"/>
                <w:kern w:val="24"/>
                <w:sz w:val="28"/>
                <w:szCs w:val="28"/>
                <w:lang w:val="ru-RU"/>
              </w:rPr>
            </w:pPr>
            <w:r w:rsidRPr="00810A98">
              <w:rPr>
                <w:color w:val="000000"/>
                <w:kern w:val="24"/>
                <w:sz w:val="28"/>
                <w:szCs w:val="28"/>
                <w:lang w:val="ru-RU"/>
              </w:rPr>
              <w:t>• совершенствование технологий образовательной деятельности, привлечение новых информационных сервисов, систем и технологий обучения, электронных образовательных ресурсов нового поколения.</w:t>
            </w:r>
          </w:p>
          <w:p w:rsidR="00846A4C" w:rsidRPr="001B04F1" w:rsidRDefault="00846A4C" w:rsidP="000F3ABD">
            <w:pPr>
              <w:pStyle w:val="a3"/>
              <w:ind w:left="0"/>
              <w:jc w:val="both"/>
              <w:rPr>
                <w:color w:val="000000"/>
                <w:kern w:val="24"/>
                <w:sz w:val="28"/>
                <w:szCs w:val="28"/>
                <w:lang w:val="ru-RU"/>
              </w:rPr>
            </w:pPr>
            <w:r w:rsidRPr="00810A98">
              <w:rPr>
                <w:color w:val="000000"/>
                <w:kern w:val="24"/>
                <w:sz w:val="28"/>
                <w:szCs w:val="28"/>
                <w:lang w:val="ru-RU"/>
              </w:rPr>
              <w:t xml:space="preserve"> • создание успешных практик повышения качества образования и эффективности деятельности школ, работающих в сложных социальных условиях.</w:t>
            </w:r>
          </w:p>
        </w:tc>
      </w:tr>
      <w:tr w:rsidR="00846A4C" w:rsidRPr="001B04F1" w:rsidTr="00F15FFF">
        <w:trPr>
          <w:trHeight w:val="806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6A4C" w:rsidRPr="00142384" w:rsidRDefault="00846A4C" w:rsidP="000F3ABD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Показатели/индикаторы реализации Программы</w:t>
            </w:r>
          </w:p>
        </w:tc>
        <w:tc>
          <w:tcPr>
            <w:tcW w:w="6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A4C" w:rsidRPr="00810A98" w:rsidRDefault="00846A4C" w:rsidP="000F3ABD">
            <w:pPr>
              <w:pStyle w:val="a3"/>
              <w:ind w:left="0"/>
              <w:jc w:val="both"/>
              <w:rPr>
                <w:color w:val="000000"/>
                <w:kern w:val="24"/>
                <w:sz w:val="28"/>
                <w:szCs w:val="28"/>
                <w:lang w:val="ru-RU"/>
              </w:rPr>
            </w:pPr>
            <w:r w:rsidRPr="00810A98">
              <w:rPr>
                <w:color w:val="000000"/>
                <w:kern w:val="24"/>
                <w:sz w:val="28"/>
                <w:szCs w:val="28"/>
                <w:lang w:val="ru-RU"/>
              </w:rPr>
              <w:t xml:space="preserve">- доля школ с низкими результатами обучения, в которых обеспечены условия для получения качественного общего образования каждого ребенка, в </w:t>
            </w:r>
            <w:r w:rsidRPr="00810A98">
              <w:rPr>
                <w:color w:val="000000"/>
                <w:kern w:val="24"/>
                <w:sz w:val="28"/>
                <w:szCs w:val="28"/>
                <w:lang w:val="ru-RU"/>
              </w:rPr>
              <w:lastRenderedPageBreak/>
              <w:t>том числе с использованием дистанционных образовательных технологий, в общем количестве таких организаций;</w:t>
            </w:r>
          </w:p>
          <w:p w:rsidR="00846A4C" w:rsidRPr="00810A98" w:rsidRDefault="00846A4C" w:rsidP="000F3ABD">
            <w:pPr>
              <w:pStyle w:val="a3"/>
              <w:ind w:left="0"/>
              <w:jc w:val="both"/>
              <w:rPr>
                <w:color w:val="000000"/>
                <w:kern w:val="24"/>
                <w:sz w:val="28"/>
                <w:szCs w:val="28"/>
                <w:lang w:val="ru-RU"/>
              </w:rPr>
            </w:pPr>
            <w:r w:rsidRPr="00810A98">
              <w:rPr>
                <w:color w:val="000000"/>
                <w:kern w:val="24"/>
                <w:sz w:val="28"/>
                <w:szCs w:val="28"/>
                <w:lang w:val="ru-RU"/>
              </w:rPr>
              <w:t xml:space="preserve"> - доля педагогических работников образовательных организаций, прошедших переподготовку или повышение квалификации по актуальным вопросам повышения качества образования обучающихся, в общей численности педагогических работников, работающих в данных образовательных организациях.</w:t>
            </w:r>
          </w:p>
          <w:p w:rsidR="00846A4C" w:rsidRPr="00810A98" w:rsidRDefault="00846A4C" w:rsidP="000F3ABD">
            <w:pPr>
              <w:pStyle w:val="a3"/>
              <w:ind w:left="0"/>
              <w:jc w:val="both"/>
              <w:rPr>
                <w:color w:val="000000"/>
                <w:kern w:val="24"/>
                <w:sz w:val="28"/>
                <w:szCs w:val="28"/>
                <w:lang w:val="ru-RU"/>
              </w:rPr>
            </w:pPr>
            <w:r w:rsidRPr="00810A98">
              <w:rPr>
                <w:color w:val="000000"/>
                <w:kern w:val="24"/>
                <w:sz w:val="28"/>
                <w:szCs w:val="28"/>
                <w:lang w:val="ru-RU"/>
              </w:rPr>
              <w:t xml:space="preserve"> - доля обучающихся школ с низкими результатами обучения, успешно прошедших государственную итоговую аттестацию, в общей численности обучающихся из данных школ, прошедших государственную итоговую аттестацию.</w:t>
            </w:r>
          </w:p>
          <w:p w:rsidR="00920E1B" w:rsidRDefault="00846A4C" w:rsidP="000F3ABD">
            <w:pPr>
              <w:pStyle w:val="a3"/>
              <w:ind w:left="0"/>
              <w:jc w:val="both"/>
              <w:rPr>
                <w:color w:val="000000"/>
                <w:kern w:val="24"/>
                <w:sz w:val="28"/>
                <w:szCs w:val="28"/>
                <w:lang w:val="ru-RU"/>
              </w:rPr>
            </w:pPr>
            <w:r w:rsidRPr="00810A98">
              <w:rPr>
                <w:color w:val="000000"/>
                <w:kern w:val="24"/>
                <w:sz w:val="28"/>
                <w:szCs w:val="28"/>
                <w:lang w:val="ru-RU"/>
              </w:rPr>
              <w:t xml:space="preserve"> - доля школ, обучающиеся которых продемонстрировали более высокие результаты обучения по итогам учебного года, среди школ с низкими результатами обучения.</w:t>
            </w:r>
          </w:p>
          <w:p w:rsidR="00846A4C" w:rsidRPr="001B04F1" w:rsidRDefault="00846A4C" w:rsidP="000F3ABD">
            <w:pPr>
              <w:pStyle w:val="a3"/>
              <w:ind w:left="0"/>
              <w:jc w:val="both"/>
              <w:rPr>
                <w:color w:val="000000"/>
                <w:kern w:val="24"/>
                <w:sz w:val="28"/>
                <w:szCs w:val="28"/>
                <w:lang w:val="ru-RU"/>
              </w:rPr>
            </w:pPr>
            <w:r w:rsidRPr="00810A98">
              <w:rPr>
                <w:color w:val="000000"/>
                <w:kern w:val="24"/>
                <w:sz w:val="28"/>
                <w:szCs w:val="28"/>
                <w:lang w:val="ru-RU"/>
              </w:rPr>
              <w:t xml:space="preserve"> - процент укомплектованности образовательных учреждений квалифицированными кадрами</w:t>
            </w:r>
          </w:p>
        </w:tc>
      </w:tr>
      <w:tr w:rsidR="00846A4C" w:rsidRPr="001B04F1" w:rsidTr="00F15FFF"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4C" w:rsidRPr="00142384" w:rsidRDefault="00846A4C" w:rsidP="00920E1B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4238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Срок действия Программы</w:t>
            </w:r>
          </w:p>
        </w:tc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4C" w:rsidRPr="00810A98" w:rsidRDefault="00846A4C" w:rsidP="004E3E35">
            <w:pPr>
              <w:pStyle w:val="ConsPlusNonformat"/>
              <w:widowControl/>
              <w:tabs>
                <w:tab w:val="left" w:pos="851"/>
                <w:tab w:val="left" w:pos="1276"/>
              </w:tabs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810A98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2020- 202</w:t>
            </w:r>
            <w:r w:rsidR="00920E1B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3 гг</w:t>
            </w:r>
          </w:p>
        </w:tc>
      </w:tr>
      <w:tr w:rsidR="00920E1B" w:rsidRPr="001B04F1" w:rsidTr="00F15FFF">
        <w:trPr>
          <w:trHeight w:val="1590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1B" w:rsidRPr="000F3ABD" w:rsidRDefault="00920E1B" w:rsidP="000F3ABD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Механизм реализации программы</w:t>
            </w:r>
          </w:p>
        </w:tc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1B" w:rsidRPr="00810A98" w:rsidRDefault="00920E1B" w:rsidP="001C5ACA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Программа реализуется за счет взаимодействия всех заинтересованных лиц, на основе планирования и дополнительного создания программ и проектов деятельности</w:t>
            </w:r>
            <w:r w:rsidR="006877D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</w:p>
        </w:tc>
      </w:tr>
      <w:tr w:rsidR="006877D1" w:rsidRPr="001B04F1" w:rsidTr="00F15FFF">
        <w:trPr>
          <w:trHeight w:val="1590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7D1" w:rsidRPr="000F3ABD" w:rsidRDefault="006877D1" w:rsidP="000F3ABD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Контроль реализации Программы</w:t>
            </w:r>
          </w:p>
        </w:tc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D1" w:rsidRPr="00810A98" w:rsidRDefault="006877D1" w:rsidP="001C5ACA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Контроль реализации Программы осуществляется на уровне Совета общеобразовательных организаций, педагогических советов школ, учредителя - МУ Управление образования Миллеровского района.</w:t>
            </w:r>
          </w:p>
        </w:tc>
      </w:tr>
      <w:tr w:rsidR="00846A4C" w:rsidRPr="001B04F1" w:rsidTr="00F15FFF">
        <w:trPr>
          <w:trHeight w:val="1142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4C" w:rsidRPr="00142384" w:rsidRDefault="00846A4C" w:rsidP="000F3ABD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AB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Бюджет Программы</w:t>
            </w:r>
          </w:p>
        </w:tc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4C" w:rsidRPr="00810A98" w:rsidRDefault="00846A4C" w:rsidP="00F15FF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810A98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Финансирование программы </w:t>
            </w:r>
            <w:r w:rsidR="00F053C5" w:rsidRPr="000C7D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осуществляется в рамках текущего финансирования образовательных организаций. </w:t>
            </w:r>
          </w:p>
        </w:tc>
      </w:tr>
      <w:tr w:rsidR="00846A4C" w:rsidRPr="001B04F1" w:rsidTr="00F15FFF">
        <w:trPr>
          <w:trHeight w:val="1590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4C" w:rsidRPr="00142384" w:rsidRDefault="00846A4C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4238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Электронный адрес размещения информации о Программы в интернете</w:t>
            </w:r>
          </w:p>
        </w:tc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4C" w:rsidRPr="00142384" w:rsidRDefault="00846A4C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3E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http://mirc-millerovo.ru/</w:t>
            </w:r>
          </w:p>
        </w:tc>
      </w:tr>
    </w:tbl>
    <w:p w:rsidR="008F2FB6" w:rsidRPr="00CE57D3" w:rsidRDefault="008F2FB6" w:rsidP="008F2FB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F2FB6" w:rsidRDefault="006877D1" w:rsidP="00F15FFF">
      <w:pPr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Анализ </w:t>
      </w:r>
      <w:r w:rsidR="008F2FB6" w:rsidRPr="00F273F2">
        <w:rPr>
          <w:rFonts w:ascii="Times New Roman" w:hAnsi="Times New Roman"/>
          <w:b/>
          <w:sz w:val="28"/>
          <w:szCs w:val="28"/>
        </w:rPr>
        <w:t xml:space="preserve">ситуации и обоснование </w:t>
      </w:r>
      <w:r>
        <w:rPr>
          <w:rFonts w:ascii="Times New Roman" w:hAnsi="Times New Roman"/>
          <w:b/>
          <w:sz w:val="28"/>
          <w:szCs w:val="28"/>
        </w:rPr>
        <w:t xml:space="preserve">целей и задач </w:t>
      </w:r>
      <w:r w:rsidR="008F2FB6" w:rsidRPr="00F273F2">
        <w:rPr>
          <w:rFonts w:ascii="Times New Roman" w:hAnsi="Times New Roman"/>
          <w:b/>
          <w:sz w:val="28"/>
          <w:szCs w:val="28"/>
        </w:rPr>
        <w:t>Программы</w:t>
      </w:r>
    </w:p>
    <w:p w:rsidR="00F15FFF" w:rsidRDefault="00F15FFF" w:rsidP="00DB25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8F51A3" w:rsidRPr="006877D1" w:rsidRDefault="008F51A3" w:rsidP="008F51A3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7D1">
        <w:rPr>
          <w:rFonts w:ascii="Times New Roman" w:eastAsia="Times New Roman" w:hAnsi="Times New Roman"/>
          <w:sz w:val="28"/>
          <w:szCs w:val="28"/>
          <w:lang w:eastAsia="ru-RU"/>
        </w:rPr>
        <w:t>Основной стратегической целью муниципальной системы образования Миллеровского района</w:t>
      </w:r>
      <w:r w:rsidRPr="00C4701A">
        <w:rPr>
          <w:rFonts w:ascii="Times New Roman" w:hAnsi="Times New Roman"/>
          <w:sz w:val="24"/>
          <w:szCs w:val="24"/>
        </w:rPr>
        <w:t xml:space="preserve"> </w:t>
      </w:r>
      <w:r w:rsidRPr="006877D1">
        <w:rPr>
          <w:rFonts w:ascii="Times New Roman" w:eastAsia="Times New Roman" w:hAnsi="Times New Roman"/>
          <w:sz w:val="28"/>
          <w:szCs w:val="28"/>
          <w:lang w:eastAsia="ru-RU"/>
        </w:rPr>
        <w:t>является предоставление возможности каждому жителю вне зависимости от места проживания, социального и имущественного статуса, состояния здоровья получить качественное и доступное образование.</w:t>
      </w:r>
    </w:p>
    <w:p w:rsidR="002930C3" w:rsidRPr="00C4701A" w:rsidRDefault="008F2FB6" w:rsidP="0068616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Сеть образовательных организаций </w:t>
      </w:r>
      <w:r w:rsidR="00F34141">
        <w:rPr>
          <w:rFonts w:ascii="Times New Roman" w:hAnsi="Times New Roman"/>
          <w:sz w:val="28"/>
          <w:szCs w:val="28"/>
        </w:rPr>
        <w:t xml:space="preserve">Миллеровском </w:t>
      </w:r>
      <w:r>
        <w:rPr>
          <w:rFonts w:ascii="Times New Roman" w:hAnsi="Times New Roman"/>
          <w:sz w:val="28"/>
          <w:szCs w:val="28"/>
        </w:rPr>
        <w:t xml:space="preserve">муниципального района на протяжении последних лет остается стабильной и в настоящее время система образования включает в себя </w:t>
      </w:r>
      <w:r w:rsidR="00F053C5">
        <w:rPr>
          <w:rFonts w:ascii="Times New Roman" w:hAnsi="Times New Roman"/>
          <w:sz w:val="28"/>
          <w:szCs w:val="28"/>
        </w:rPr>
        <w:t>73</w:t>
      </w:r>
      <w:r w:rsidR="004E3E35">
        <w:rPr>
          <w:rFonts w:ascii="Times New Roman" w:hAnsi="Times New Roman"/>
          <w:sz w:val="28"/>
          <w:szCs w:val="28"/>
        </w:rPr>
        <w:t xml:space="preserve"> образовательные организации</w:t>
      </w:r>
      <w:r>
        <w:rPr>
          <w:rFonts w:ascii="Times New Roman" w:hAnsi="Times New Roman"/>
          <w:sz w:val="28"/>
          <w:szCs w:val="28"/>
        </w:rPr>
        <w:t xml:space="preserve">, в том числе </w:t>
      </w:r>
      <w:r w:rsidR="004E3E35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об</w:t>
      </w:r>
      <w:r w:rsidR="00D45ABB">
        <w:rPr>
          <w:rFonts w:ascii="Times New Roman" w:hAnsi="Times New Roman"/>
          <w:sz w:val="28"/>
          <w:szCs w:val="28"/>
        </w:rPr>
        <w:t>щеобразовательные организации</w:t>
      </w:r>
      <w:r w:rsidR="004E3E35">
        <w:rPr>
          <w:rFonts w:ascii="Times New Roman" w:hAnsi="Times New Roman"/>
          <w:sz w:val="28"/>
          <w:szCs w:val="28"/>
        </w:rPr>
        <w:t>, 32</w:t>
      </w:r>
      <w:r w:rsidR="00D45ABB">
        <w:rPr>
          <w:rFonts w:ascii="Times New Roman" w:hAnsi="Times New Roman"/>
          <w:sz w:val="28"/>
          <w:szCs w:val="28"/>
        </w:rPr>
        <w:t xml:space="preserve"> дошкольные образовательные организации</w:t>
      </w:r>
      <w:r w:rsidR="004E3E35">
        <w:rPr>
          <w:rFonts w:ascii="Times New Roman" w:hAnsi="Times New Roman"/>
          <w:sz w:val="28"/>
          <w:szCs w:val="28"/>
        </w:rPr>
        <w:t xml:space="preserve"> и 8 учреждений дополнительного образования.   Из 32 школ 25 – это сельские, из них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F34141"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 xml:space="preserve">с малой численностью обучающихся и педагогических работников. 80% сельских школ удалены от районного центра на расстоянии 30 км и более, кроме этого </w:t>
      </w:r>
      <w:r w:rsidR="001A61D6">
        <w:rPr>
          <w:rFonts w:ascii="Times New Roman" w:hAnsi="Times New Roman"/>
          <w:sz w:val="28"/>
          <w:szCs w:val="28"/>
        </w:rPr>
        <w:t xml:space="preserve">1050 </w:t>
      </w:r>
      <w:r>
        <w:rPr>
          <w:rFonts w:ascii="Times New Roman" w:hAnsi="Times New Roman"/>
          <w:sz w:val="28"/>
          <w:szCs w:val="28"/>
        </w:rPr>
        <w:t>обучающихся, проживающих в сельских населенных пунктах ежедневно перевозятся в школы на школьных автобусах. Услуги дополнитель</w:t>
      </w:r>
      <w:r w:rsidR="001A61D6">
        <w:rPr>
          <w:rFonts w:ascii="Times New Roman" w:hAnsi="Times New Roman"/>
          <w:sz w:val="28"/>
          <w:szCs w:val="28"/>
        </w:rPr>
        <w:t>ного образования предоставляют 8</w:t>
      </w:r>
      <w:r w:rsidR="001C5ACA">
        <w:rPr>
          <w:rFonts w:ascii="Times New Roman" w:hAnsi="Times New Roman"/>
          <w:sz w:val="28"/>
          <w:szCs w:val="28"/>
        </w:rPr>
        <w:t xml:space="preserve"> организаций</w:t>
      </w:r>
      <w:r w:rsidR="001A61D6">
        <w:rPr>
          <w:rFonts w:ascii="Times New Roman" w:hAnsi="Times New Roman"/>
          <w:sz w:val="28"/>
          <w:szCs w:val="28"/>
        </w:rPr>
        <w:t xml:space="preserve"> дополнительного образования, 28</w:t>
      </w:r>
      <w:r>
        <w:rPr>
          <w:rFonts w:ascii="Times New Roman" w:hAnsi="Times New Roman"/>
          <w:sz w:val="28"/>
          <w:szCs w:val="28"/>
        </w:rPr>
        <w:t xml:space="preserve"> общеобразовательны</w:t>
      </w:r>
      <w:r w:rsidR="00D45ABB">
        <w:rPr>
          <w:rFonts w:ascii="Times New Roman" w:hAnsi="Times New Roman"/>
          <w:sz w:val="28"/>
          <w:szCs w:val="28"/>
        </w:rPr>
        <w:t>х</w:t>
      </w:r>
      <w:r w:rsidR="005F31C5">
        <w:rPr>
          <w:rFonts w:ascii="Times New Roman" w:hAnsi="Times New Roman"/>
          <w:sz w:val="28"/>
          <w:szCs w:val="28"/>
        </w:rPr>
        <w:t xml:space="preserve"> </w:t>
      </w:r>
      <w:r w:rsidR="00D45ABB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>, имеющие лицензии на осуществление данного вила деятельности.</w:t>
      </w:r>
      <w:r w:rsidR="00681DB8" w:rsidRPr="00681DB8">
        <w:t xml:space="preserve"> </w:t>
      </w:r>
      <w:r w:rsidR="00681DB8" w:rsidRPr="002930C3">
        <w:rPr>
          <w:rFonts w:ascii="Times New Roman" w:hAnsi="Times New Roman"/>
          <w:sz w:val="28"/>
          <w:szCs w:val="28"/>
        </w:rPr>
        <w:t>Численность всех</w:t>
      </w:r>
      <w:r w:rsidR="00681DB8">
        <w:t xml:space="preserve"> </w:t>
      </w:r>
      <w:r w:rsidR="00681DB8" w:rsidRPr="00136E34">
        <w:rPr>
          <w:rFonts w:ascii="Times New Roman" w:hAnsi="Times New Roman"/>
          <w:sz w:val="28"/>
          <w:szCs w:val="28"/>
        </w:rPr>
        <w:t xml:space="preserve">учащихся составляет </w:t>
      </w:r>
      <w:r w:rsidR="00D45ABB" w:rsidRPr="00136E34">
        <w:rPr>
          <w:rFonts w:ascii="Times New Roman" w:hAnsi="Times New Roman"/>
          <w:sz w:val="28"/>
          <w:szCs w:val="28"/>
        </w:rPr>
        <w:t>6735 ученика. 96,8</w:t>
      </w:r>
      <w:r w:rsidR="00681DB8" w:rsidRPr="00136E34">
        <w:rPr>
          <w:rFonts w:ascii="Times New Roman" w:hAnsi="Times New Roman"/>
          <w:sz w:val="28"/>
          <w:szCs w:val="28"/>
        </w:rPr>
        <w:t xml:space="preserve">% детей обучается в учреждениях с оборудованными предметными кабинетами, с организацией школьного питания, с условиями для занятий физической культурой. Численность учащихся в общеобразовательных организациях в расчете на 1 педагогического </w:t>
      </w:r>
      <w:r w:rsidR="00D45ABB" w:rsidRPr="00136E34">
        <w:rPr>
          <w:rFonts w:ascii="Times New Roman" w:hAnsi="Times New Roman"/>
          <w:sz w:val="28"/>
          <w:szCs w:val="28"/>
        </w:rPr>
        <w:t>работника —9,</w:t>
      </w:r>
      <w:r w:rsidR="00681DB8" w:rsidRPr="00136E34">
        <w:rPr>
          <w:rFonts w:ascii="Times New Roman" w:hAnsi="Times New Roman"/>
          <w:sz w:val="28"/>
          <w:szCs w:val="28"/>
        </w:rPr>
        <w:t xml:space="preserve">1 человек. Педагогический состав </w:t>
      </w:r>
      <w:r w:rsidR="00136E34" w:rsidRPr="00136E34">
        <w:rPr>
          <w:rFonts w:ascii="Times New Roman" w:hAnsi="Times New Roman"/>
          <w:sz w:val="28"/>
          <w:szCs w:val="28"/>
        </w:rPr>
        <w:t xml:space="preserve">739 </w:t>
      </w:r>
      <w:r w:rsidR="00681DB8" w:rsidRPr="00136E34">
        <w:rPr>
          <w:rFonts w:ascii="Times New Roman" w:hAnsi="Times New Roman"/>
          <w:sz w:val="28"/>
          <w:szCs w:val="28"/>
        </w:rPr>
        <w:t>человека</w:t>
      </w:r>
      <w:r w:rsidR="002930C3">
        <w:rPr>
          <w:rFonts w:ascii="Times New Roman" w:hAnsi="Times New Roman"/>
          <w:sz w:val="28"/>
          <w:szCs w:val="28"/>
        </w:rPr>
        <w:t xml:space="preserve">. </w:t>
      </w:r>
      <w:r w:rsidR="00681DB8" w:rsidRPr="00D026EC">
        <w:rPr>
          <w:rFonts w:ascii="Times New Roman" w:hAnsi="Times New Roman"/>
          <w:sz w:val="28"/>
          <w:szCs w:val="28"/>
        </w:rPr>
        <w:t>Для детей и подростков с ОВЗ используются адаптированные образовательные программы. Осуществляется проведение индивидуальных коррекционных занятий. Но существенной проблемой является низкий процент охвата психолого-педагогическим сопровождением детей раннего возраста и отсутствие педагогов узких специальностей (педагог-психолог, логопед, дефектолог и другие) в образовательных организациях</w:t>
      </w:r>
      <w:r w:rsidR="002930C3" w:rsidRPr="00136E34">
        <w:rPr>
          <w:rFonts w:ascii="Times New Roman" w:hAnsi="Times New Roman"/>
          <w:sz w:val="28"/>
          <w:szCs w:val="28"/>
        </w:rPr>
        <w:t xml:space="preserve">. На территории </w:t>
      </w:r>
      <w:r w:rsidR="002930C3">
        <w:rPr>
          <w:rFonts w:ascii="Times New Roman" w:hAnsi="Times New Roman"/>
          <w:sz w:val="28"/>
          <w:szCs w:val="28"/>
        </w:rPr>
        <w:t xml:space="preserve">Миллеровского </w:t>
      </w:r>
      <w:r w:rsidR="002930C3" w:rsidRPr="00136E34">
        <w:rPr>
          <w:rFonts w:ascii="Times New Roman" w:hAnsi="Times New Roman"/>
          <w:sz w:val="28"/>
          <w:szCs w:val="28"/>
        </w:rPr>
        <w:t xml:space="preserve">района </w:t>
      </w:r>
      <w:r w:rsidR="002930C3">
        <w:rPr>
          <w:rFonts w:ascii="Times New Roman" w:hAnsi="Times New Roman"/>
          <w:sz w:val="28"/>
          <w:szCs w:val="28"/>
        </w:rPr>
        <w:t xml:space="preserve">60% школ имеют подключение к высокоскоростному </w:t>
      </w:r>
      <w:r w:rsidR="002930C3" w:rsidRPr="00136E34">
        <w:rPr>
          <w:rFonts w:ascii="Times New Roman" w:hAnsi="Times New Roman"/>
          <w:sz w:val="28"/>
          <w:szCs w:val="28"/>
        </w:rPr>
        <w:t xml:space="preserve">Интернету, но из-за устаревшей материально-технической базы школ </w:t>
      </w:r>
      <w:r w:rsidR="002930C3">
        <w:rPr>
          <w:rFonts w:ascii="Times New Roman" w:hAnsi="Times New Roman"/>
          <w:sz w:val="28"/>
          <w:szCs w:val="28"/>
        </w:rPr>
        <w:t xml:space="preserve">невозможно использовать современные средства обучения. </w:t>
      </w:r>
      <w:r w:rsidR="002930C3">
        <w:t xml:space="preserve"> </w:t>
      </w:r>
      <w:r w:rsidR="002930C3" w:rsidRPr="00D026EC">
        <w:rPr>
          <w:rFonts w:ascii="Times New Roman" w:hAnsi="Times New Roman"/>
          <w:sz w:val="28"/>
          <w:szCs w:val="28"/>
        </w:rPr>
        <w:t xml:space="preserve">Существующая инфраструктура района (отсутствие устойчивого транспортного сообщения, удалённость </w:t>
      </w:r>
      <w:r w:rsidR="00686166">
        <w:rPr>
          <w:rFonts w:ascii="Times New Roman" w:hAnsi="Times New Roman"/>
          <w:sz w:val="28"/>
          <w:szCs w:val="28"/>
        </w:rPr>
        <w:t xml:space="preserve">некоторых школ </w:t>
      </w:r>
      <w:r w:rsidR="002930C3" w:rsidRPr="00D026EC">
        <w:rPr>
          <w:rFonts w:ascii="Times New Roman" w:hAnsi="Times New Roman"/>
          <w:sz w:val="28"/>
          <w:szCs w:val="28"/>
        </w:rPr>
        <w:t>от районного центра, отсутствие стабильной сети Интернет) не позволяет учащимся ежегодно принимать участие в очных региональных, зональных мероприятиях, что является наиболее значимым для повышения рейтинга учащегося и образовательного учреждения.</w:t>
      </w:r>
      <w:r w:rsidR="002930C3" w:rsidRPr="002930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F2FB6" w:rsidRDefault="00686166" w:rsidP="008F2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1DB8" w:rsidRPr="00D026EC">
        <w:rPr>
          <w:rFonts w:ascii="Times New Roman" w:hAnsi="Times New Roman"/>
          <w:sz w:val="28"/>
          <w:szCs w:val="28"/>
        </w:rPr>
        <w:t xml:space="preserve">На протяжении 2017-2020 гг., в образовательных учреждениях района проводилась работа по предупреждению низких образовательных результатов, а именно: были разработаны школьные планы мероприятий, </w:t>
      </w:r>
      <w:r w:rsidR="00681DB8" w:rsidRPr="00D026EC">
        <w:rPr>
          <w:rFonts w:ascii="Times New Roman" w:hAnsi="Times New Roman"/>
          <w:sz w:val="28"/>
          <w:szCs w:val="28"/>
        </w:rPr>
        <w:lastRenderedPageBreak/>
        <w:t xml:space="preserve">внесены изменения в локальные акты о формах, периодичности, порядке текущего контроля успеваемости и промежуточной аттестации учащихся, о школьной системе оценки качества образования. Регулярно проводилась информационно-разъяснительная работа с родителями и обучающимися по подготовке и участию в оценочных процедурах, организовывались совещания, педагогические советы по работе с образовательными результатами. В целях повышения эффективности деятельности образовательных учреждений </w:t>
      </w:r>
      <w:r w:rsidR="00136E34" w:rsidRPr="00D026EC">
        <w:rPr>
          <w:rFonts w:ascii="Times New Roman" w:hAnsi="Times New Roman"/>
          <w:sz w:val="28"/>
          <w:szCs w:val="28"/>
        </w:rPr>
        <w:t xml:space="preserve">Миллеровского </w:t>
      </w:r>
      <w:r w:rsidR="00681DB8" w:rsidRPr="00D026EC">
        <w:rPr>
          <w:rFonts w:ascii="Times New Roman" w:hAnsi="Times New Roman"/>
          <w:sz w:val="28"/>
          <w:szCs w:val="28"/>
        </w:rPr>
        <w:t xml:space="preserve">района по </w:t>
      </w:r>
      <w:r w:rsidR="001C5DFC">
        <w:rPr>
          <w:rFonts w:ascii="Times New Roman" w:hAnsi="Times New Roman"/>
          <w:sz w:val="28"/>
          <w:szCs w:val="28"/>
        </w:rPr>
        <w:t xml:space="preserve">улучшению </w:t>
      </w:r>
      <w:r w:rsidR="00681DB8" w:rsidRPr="00D026EC">
        <w:rPr>
          <w:rFonts w:ascii="Times New Roman" w:hAnsi="Times New Roman"/>
          <w:sz w:val="28"/>
          <w:szCs w:val="28"/>
        </w:rPr>
        <w:t xml:space="preserve">качества образования, совершенствования муниципальной системы оценки качества образования, в соответствии с планом работы </w:t>
      </w:r>
      <w:r w:rsidR="00136E34" w:rsidRPr="00D026EC">
        <w:rPr>
          <w:rFonts w:ascii="Times New Roman" w:hAnsi="Times New Roman"/>
          <w:sz w:val="28"/>
          <w:szCs w:val="28"/>
        </w:rPr>
        <w:t xml:space="preserve">МУ УО Миллеровского </w:t>
      </w:r>
      <w:r w:rsidR="00681DB8" w:rsidRPr="00D026EC">
        <w:rPr>
          <w:rFonts w:ascii="Times New Roman" w:hAnsi="Times New Roman"/>
          <w:sz w:val="28"/>
          <w:szCs w:val="28"/>
        </w:rPr>
        <w:t xml:space="preserve">района был разработан Комплекс мер по повышению качества образования в </w:t>
      </w:r>
      <w:r w:rsidR="00D026EC">
        <w:rPr>
          <w:rFonts w:ascii="Times New Roman" w:hAnsi="Times New Roman"/>
          <w:sz w:val="28"/>
          <w:szCs w:val="28"/>
        </w:rPr>
        <w:t>Ми</w:t>
      </w:r>
      <w:r w:rsidR="00136E34" w:rsidRPr="00D026EC">
        <w:rPr>
          <w:rFonts w:ascii="Times New Roman" w:hAnsi="Times New Roman"/>
          <w:sz w:val="28"/>
          <w:szCs w:val="28"/>
        </w:rPr>
        <w:t xml:space="preserve">ллеровском </w:t>
      </w:r>
      <w:r w:rsidR="00681DB8" w:rsidRPr="00D026EC">
        <w:rPr>
          <w:rFonts w:ascii="Times New Roman" w:hAnsi="Times New Roman"/>
          <w:sz w:val="28"/>
          <w:szCs w:val="28"/>
        </w:rPr>
        <w:t xml:space="preserve">районе. В 2020 году данный план был переработан, дополнен и утвержден приказом </w:t>
      </w:r>
      <w:r w:rsidR="00136E34" w:rsidRPr="00D026EC">
        <w:rPr>
          <w:rFonts w:ascii="Times New Roman" w:hAnsi="Times New Roman"/>
          <w:sz w:val="28"/>
          <w:szCs w:val="28"/>
        </w:rPr>
        <w:t xml:space="preserve">МУ Управление </w:t>
      </w:r>
      <w:r w:rsidR="00681DB8" w:rsidRPr="00D026EC">
        <w:rPr>
          <w:rFonts w:ascii="Times New Roman" w:hAnsi="Times New Roman"/>
          <w:sz w:val="28"/>
          <w:szCs w:val="28"/>
        </w:rPr>
        <w:t>образования</w:t>
      </w:r>
      <w:r w:rsidR="00136E34" w:rsidRPr="00D026EC">
        <w:rPr>
          <w:rFonts w:ascii="Times New Roman" w:hAnsi="Times New Roman"/>
          <w:sz w:val="28"/>
          <w:szCs w:val="28"/>
        </w:rPr>
        <w:t>.</w:t>
      </w:r>
    </w:p>
    <w:p w:rsidR="008F2FB6" w:rsidRPr="002930C3" w:rsidRDefault="008F2FB6" w:rsidP="002930C3">
      <w:pPr>
        <w:pStyle w:val="Default"/>
        <w:jc w:val="both"/>
        <w:rPr>
          <w:sz w:val="28"/>
          <w:szCs w:val="28"/>
        </w:rPr>
      </w:pPr>
      <w:r w:rsidRPr="00914E04">
        <w:rPr>
          <w:sz w:val="28"/>
          <w:szCs w:val="28"/>
        </w:rPr>
        <w:t>Важнейшим внутренним ресурсом школы и повышения эффективности и качества ее деятельности явля</w:t>
      </w:r>
      <w:r>
        <w:rPr>
          <w:sz w:val="28"/>
          <w:szCs w:val="28"/>
        </w:rPr>
        <w:t>ю</w:t>
      </w:r>
      <w:r w:rsidRPr="00914E04">
        <w:rPr>
          <w:sz w:val="28"/>
          <w:szCs w:val="28"/>
        </w:rPr>
        <w:t>тся педагог</w:t>
      </w:r>
      <w:r>
        <w:rPr>
          <w:sz w:val="28"/>
          <w:szCs w:val="28"/>
        </w:rPr>
        <w:t>и</w:t>
      </w:r>
      <w:r w:rsidRPr="00914E04">
        <w:rPr>
          <w:sz w:val="28"/>
          <w:szCs w:val="28"/>
        </w:rPr>
        <w:t xml:space="preserve">, развитие </w:t>
      </w:r>
      <w:r>
        <w:rPr>
          <w:sz w:val="28"/>
          <w:szCs w:val="28"/>
        </w:rPr>
        <w:t>их</w:t>
      </w:r>
      <w:r w:rsidRPr="00914E04">
        <w:rPr>
          <w:sz w:val="28"/>
          <w:szCs w:val="28"/>
        </w:rPr>
        <w:t xml:space="preserve"> профессиональной компетентности. Уровень их образования, квалификации, профессионализма во многом определяет качество образования</w:t>
      </w:r>
      <w:r w:rsidR="000276EF">
        <w:rPr>
          <w:sz w:val="28"/>
          <w:szCs w:val="28"/>
        </w:rPr>
        <w:t xml:space="preserve"> </w:t>
      </w:r>
      <w:r w:rsidRPr="00914E04">
        <w:rPr>
          <w:sz w:val="28"/>
          <w:szCs w:val="28"/>
        </w:rPr>
        <w:t xml:space="preserve">в </w:t>
      </w:r>
      <w:r w:rsidR="000276EF">
        <w:rPr>
          <w:sz w:val="28"/>
          <w:szCs w:val="28"/>
        </w:rPr>
        <w:t xml:space="preserve">Миллеровском </w:t>
      </w:r>
      <w:r>
        <w:rPr>
          <w:sz w:val="28"/>
          <w:szCs w:val="28"/>
        </w:rPr>
        <w:t>районе, в</w:t>
      </w:r>
      <w:r w:rsidRPr="00914E04">
        <w:rPr>
          <w:sz w:val="28"/>
          <w:szCs w:val="28"/>
        </w:rPr>
        <w:t xml:space="preserve"> системе </w:t>
      </w:r>
      <w:r w:rsidR="00DB2577" w:rsidRPr="00914E04">
        <w:rPr>
          <w:sz w:val="28"/>
          <w:szCs w:val="28"/>
        </w:rPr>
        <w:t>образования,</w:t>
      </w:r>
      <w:r w:rsidRPr="00914E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которого </w:t>
      </w:r>
      <w:r w:rsidRPr="00914E04">
        <w:rPr>
          <w:sz w:val="28"/>
          <w:szCs w:val="28"/>
        </w:rPr>
        <w:t xml:space="preserve">работают </w:t>
      </w:r>
      <w:r w:rsidR="000276EF" w:rsidRPr="0052356A">
        <w:rPr>
          <w:sz w:val="28"/>
          <w:szCs w:val="28"/>
        </w:rPr>
        <w:t xml:space="preserve">1009 педагогических работников, в том числе 739 учителей, 210 воспитателей, 113 педагогов дополнительного образования детей, </w:t>
      </w:r>
      <w:r w:rsidR="000276EF" w:rsidRPr="0088517B">
        <w:rPr>
          <w:sz w:val="28"/>
          <w:szCs w:val="28"/>
        </w:rPr>
        <w:t>39 психологов, 12 социальных педагогов. 17 учителей-логопедов и 9 учителей – дефектологов.</w:t>
      </w:r>
      <w:r w:rsidR="000276EF" w:rsidRPr="0052356A">
        <w:rPr>
          <w:sz w:val="28"/>
          <w:szCs w:val="28"/>
        </w:rPr>
        <w:t xml:space="preserve"> Четыре учителя удостоены звания «Заслуженный учитель», один из них работает в школе</w:t>
      </w:r>
      <w:r w:rsidR="000276EF">
        <w:rPr>
          <w:sz w:val="28"/>
          <w:szCs w:val="28"/>
        </w:rPr>
        <w:t>;</w:t>
      </w:r>
      <w:r w:rsidR="000276EF" w:rsidRPr="0052356A">
        <w:rPr>
          <w:sz w:val="28"/>
          <w:szCs w:val="28"/>
        </w:rPr>
        <w:t xml:space="preserve"> государственными и отраслевыми наградами награждены более 300 педагогов</w:t>
      </w:r>
      <w:r w:rsidR="000276EF">
        <w:rPr>
          <w:sz w:val="28"/>
          <w:szCs w:val="28"/>
        </w:rPr>
        <w:t>;</w:t>
      </w:r>
      <w:r w:rsidR="000276EF" w:rsidRPr="0052356A">
        <w:rPr>
          <w:sz w:val="28"/>
          <w:szCs w:val="28"/>
        </w:rPr>
        <w:t xml:space="preserve"> 47 - нагрудным знаком «Почетный работник общего образования Российской Федерации», 84 - Почетной грамотой Министерства образования и науки Российской Федерации, 174 -благодарственным письмом Министерства общего и профессионального образования Ростовской области</w:t>
      </w:r>
      <w:r w:rsidR="000276EF">
        <w:rPr>
          <w:sz w:val="28"/>
          <w:szCs w:val="28"/>
        </w:rPr>
        <w:t>;</w:t>
      </w:r>
      <w:r w:rsidR="000276EF" w:rsidRPr="0052356A">
        <w:rPr>
          <w:sz w:val="28"/>
          <w:szCs w:val="28"/>
        </w:rPr>
        <w:t xml:space="preserve"> 33 победителя конкурса лучших учителей в рамках приоритетного национального проекта «Образование» (ПНПО). </w:t>
      </w:r>
      <w:r>
        <w:rPr>
          <w:sz w:val="28"/>
          <w:szCs w:val="28"/>
        </w:rPr>
        <w:t xml:space="preserve">77 </w:t>
      </w:r>
      <w:r w:rsidRPr="00914E04">
        <w:rPr>
          <w:sz w:val="28"/>
          <w:szCs w:val="28"/>
        </w:rPr>
        <w:t xml:space="preserve">% педагогических работников имеют высшее профессиональное образование, а </w:t>
      </w:r>
      <w:r>
        <w:rPr>
          <w:sz w:val="28"/>
          <w:szCs w:val="28"/>
        </w:rPr>
        <w:t xml:space="preserve">76 </w:t>
      </w:r>
      <w:r w:rsidRPr="00914E04">
        <w:rPr>
          <w:sz w:val="28"/>
          <w:szCs w:val="28"/>
        </w:rPr>
        <w:t xml:space="preserve">% - высшую и первую квалификационные категории. </w:t>
      </w:r>
      <w:r w:rsidR="00686166">
        <w:rPr>
          <w:sz w:val="28"/>
          <w:szCs w:val="28"/>
        </w:rPr>
        <w:t>Но при этом д</w:t>
      </w:r>
      <w:r>
        <w:rPr>
          <w:sz w:val="28"/>
          <w:szCs w:val="28"/>
        </w:rPr>
        <w:t xml:space="preserve">остаточно тревожно выглядит </w:t>
      </w:r>
      <w:r w:rsidRPr="00914E04">
        <w:rPr>
          <w:sz w:val="28"/>
          <w:szCs w:val="28"/>
        </w:rPr>
        <w:t xml:space="preserve">картина возрастного состава учительского корпуса: доля учителей пенсионного возраста составляет </w:t>
      </w:r>
      <w:r>
        <w:rPr>
          <w:sz w:val="28"/>
          <w:szCs w:val="28"/>
        </w:rPr>
        <w:t>от 20% до 50%, отсутствуют молодые специалисты</w:t>
      </w:r>
      <w:r w:rsidRPr="00914E04">
        <w:rPr>
          <w:sz w:val="28"/>
          <w:szCs w:val="28"/>
        </w:rPr>
        <w:t>.</w:t>
      </w:r>
      <w:r w:rsidR="002930C3">
        <w:rPr>
          <w:sz w:val="28"/>
          <w:szCs w:val="28"/>
        </w:rPr>
        <w:t xml:space="preserve"> </w:t>
      </w:r>
    </w:p>
    <w:p w:rsidR="008F2FB6" w:rsidRDefault="008F2FB6" w:rsidP="008F2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EB2">
        <w:rPr>
          <w:rFonts w:ascii="Times New Roman" w:hAnsi="Times New Roman"/>
          <w:kern w:val="24"/>
          <w:sz w:val="28"/>
          <w:szCs w:val="28"/>
        </w:rPr>
        <w:t xml:space="preserve">В </w:t>
      </w:r>
      <w:r w:rsidR="0068591D">
        <w:rPr>
          <w:rFonts w:ascii="Times New Roman" w:hAnsi="Times New Roman"/>
          <w:kern w:val="24"/>
          <w:sz w:val="28"/>
          <w:szCs w:val="28"/>
        </w:rPr>
        <w:t xml:space="preserve">Миллеровском </w:t>
      </w:r>
      <w:r w:rsidRPr="007F6EB2">
        <w:rPr>
          <w:rFonts w:ascii="Times New Roman" w:hAnsi="Times New Roman"/>
          <w:kern w:val="24"/>
          <w:sz w:val="28"/>
          <w:szCs w:val="28"/>
        </w:rPr>
        <w:t xml:space="preserve">районе </w:t>
      </w:r>
      <w:r w:rsidR="0068591D">
        <w:rPr>
          <w:rFonts w:ascii="Times New Roman" w:hAnsi="Times New Roman"/>
          <w:kern w:val="24"/>
          <w:sz w:val="28"/>
          <w:szCs w:val="28"/>
        </w:rPr>
        <w:t xml:space="preserve">функционирует методический центр, </w:t>
      </w:r>
      <w:r>
        <w:rPr>
          <w:rFonts w:ascii="Times New Roman" w:hAnsi="Times New Roman"/>
          <w:kern w:val="24"/>
          <w:sz w:val="28"/>
          <w:szCs w:val="28"/>
        </w:rPr>
        <w:t>районные</w:t>
      </w:r>
      <w:r w:rsidR="008660D1">
        <w:rPr>
          <w:rFonts w:ascii="Times New Roman" w:hAnsi="Times New Roman"/>
          <w:kern w:val="24"/>
          <w:sz w:val="28"/>
          <w:szCs w:val="28"/>
        </w:rPr>
        <w:t xml:space="preserve"> </w:t>
      </w:r>
      <w:r w:rsidR="0068591D">
        <w:rPr>
          <w:rFonts w:ascii="Times New Roman" w:hAnsi="Times New Roman"/>
          <w:kern w:val="24"/>
          <w:sz w:val="28"/>
          <w:szCs w:val="28"/>
        </w:rPr>
        <w:t>методические объединения учителей по предметам</w:t>
      </w:r>
      <w:r>
        <w:rPr>
          <w:rFonts w:ascii="Times New Roman" w:hAnsi="Times New Roman"/>
          <w:kern w:val="24"/>
          <w:sz w:val="28"/>
          <w:szCs w:val="28"/>
        </w:rPr>
        <w:t xml:space="preserve">, однако </w:t>
      </w:r>
      <w:r w:rsidR="0068591D">
        <w:rPr>
          <w:rFonts w:ascii="Times New Roman" w:hAnsi="Times New Roman"/>
          <w:kern w:val="24"/>
          <w:sz w:val="28"/>
          <w:szCs w:val="28"/>
        </w:rPr>
        <w:t xml:space="preserve">с их помощью </w:t>
      </w:r>
      <w:r>
        <w:rPr>
          <w:rFonts w:ascii="Times New Roman" w:hAnsi="Times New Roman"/>
          <w:kern w:val="24"/>
          <w:sz w:val="28"/>
          <w:szCs w:val="28"/>
        </w:rPr>
        <w:t>не удаётся обеспечить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68591D">
        <w:rPr>
          <w:rFonts w:ascii="Times New Roman" w:hAnsi="Times New Roman"/>
          <w:sz w:val="28"/>
          <w:szCs w:val="28"/>
        </w:rPr>
        <w:t xml:space="preserve">полную </w:t>
      </w:r>
      <w:r>
        <w:rPr>
          <w:rFonts w:ascii="Times New Roman" w:hAnsi="Times New Roman"/>
          <w:sz w:val="28"/>
          <w:szCs w:val="28"/>
        </w:rPr>
        <w:t xml:space="preserve">адресную методическую и психолого- педагогическую помощь обучающимся, их родителям (законным представителям), педагогам. </w:t>
      </w:r>
    </w:p>
    <w:p w:rsidR="00756C61" w:rsidRPr="00756C61" w:rsidRDefault="00756C61" w:rsidP="00756C61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В</w:t>
      </w:r>
      <w:r w:rsidRPr="00756C61">
        <w:rPr>
          <w:rFonts w:ascii="Times New Roman" w:hAnsi="Times New Roman"/>
          <w:kern w:val="24"/>
          <w:sz w:val="28"/>
          <w:szCs w:val="28"/>
        </w:rPr>
        <w:t xml:space="preserve"> ходе проведения анализа результатов процедур оценки качества образования ежегодно наряду со школами, демонстрирующими высокое качество подготовки учащихся, выделяются и ОО, которые показывают низкие результаты обучения. Зачастую в число последних входят школы, работающие в сложных социальных условиях (например, территориально </w:t>
      </w:r>
      <w:r w:rsidRPr="00756C61">
        <w:rPr>
          <w:rFonts w:ascii="Times New Roman" w:hAnsi="Times New Roman"/>
          <w:kern w:val="24"/>
          <w:sz w:val="28"/>
          <w:szCs w:val="28"/>
        </w:rPr>
        <w:lastRenderedPageBreak/>
        <w:t xml:space="preserve">локально отдалённые, с ограниченной транспортной доступностью), и школы со сложным контингентом, в которых обучаются дети из неблагополучных или малообеспеченных семей и семей с низким социальным статусом, дети, находящиеся в трудной жизненной ситуации, дети, для которых русский язык не является родным, дети с девиантным поведением и т.п. Для успешной социализации таких учащихся и обеспечения их возможности достичь образовательных результатов, сопоставимых с результатами других учащихся, требуются разработка и внедрение комплекса мер, направленных на включение учащихся данной категории в единый образовательный процесс, а также подготовку кадров для осуществления этой деятельности. </w:t>
      </w:r>
    </w:p>
    <w:p w:rsidR="00756C61" w:rsidRPr="00756C61" w:rsidRDefault="00756C61" w:rsidP="00756C61">
      <w:pPr>
        <w:pStyle w:val="ac"/>
        <w:tabs>
          <w:tab w:val="left" w:pos="709"/>
          <w:tab w:val="left" w:pos="993"/>
          <w:tab w:val="left" w:pos="1134"/>
        </w:tabs>
        <w:suppressAutoHyphens/>
        <w:spacing w:after="0" w:line="259" w:lineRule="auto"/>
        <w:ind w:firstLine="567"/>
        <w:jc w:val="both"/>
        <w:rPr>
          <w:rFonts w:ascii="Times New Roman" w:hAnsi="Times New Roman"/>
          <w:kern w:val="24"/>
          <w:sz w:val="28"/>
          <w:szCs w:val="28"/>
          <w:lang w:val="ru-RU"/>
        </w:rPr>
      </w:pPr>
      <w:r w:rsidRPr="00756C61">
        <w:rPr>
          <w:rFonts w:ascii="Times New Roman" w:hAnsi="Times New Roman"/>
          <w:kern w:val="24"/>
          <w:sz w:val="28"/>
          <w:szCs w:val="28"/>
          <w:lang w:val="ru-RU"/>
        </w:rPr>
        <w:t xml:space="preserve">Решение этой задачи невозможно без разработки и реализации мероприятий по поддержке школ с низкими образовательными результатами (ШНОР). Поддержка и сопровождение школ данного типа рассматривается в муниципальной системе образования как необходимое условие обеспечения равного доступа учащихся к качественному образованию. </w:t>
      </w:r>
    </w:p>
    <w:p w:rsidR="00756C61" w:rsidRDefault="00756C61" w:rsidP="00756C61">
      <w:pPr>
        <w:tabs>
          <w:tab w:val="left" w:pos="284"/>
          <w:tab w:val="left" w:pos="567"/>
          <w:tab w:val="left" w:pos="709"/>
          <w:tab w:val="left" w:pos="1560"/>
          <w:tab w:val="left" w:pos="2410"/>
          <w:tab w:val="left" w:pos="3119"/>
          <w:tab w:val="left" w:pos="3544"/>
          <w:tab w:val="left" w:pos="3686"/>
          <w:tab w:val="left" w:pos="4111"/>
          <w:tab w:val="left" w:pos="5812"/>
          <w:tab w:val="left" w:pos="6096"/>
        </w:tabs>
        <w:spacing w:after="0"/>
        <w:ind w:firstLine="567"/>
        <w:jc w:val="both"/>
        <w:rPr>
          <w:rFonts w:ascii="Times New Roman" w:hAnsi="Times New Roman"/>
          <w:kern w:val="24"/>
          <w:sz w:val="28"/>
          <w:szCs w:val="28"/>
        </w:rPr>
      </w:pPr>
      <w:r w:rsidRPr="00756C61">
        <w:rPr>
          <w:rFonts w:ascii="Times New Roman" w:hAnsi="Times New Roman"/>
          <w:kern w:val="24"/>
          <w:sz w:val="28"/>
          <w:szCs w:val="28"/>
        </w:rPr>
        <w:t xml:space="preserve">В результате проведения в 2020 году идентификации и типологизации школ, работающих в неблагоприятных социальных условиях, в </w:t>
      </w:r>
      <w:r>
        <w:rPr>
          <w:rFonts w:ascii="Times New Roman" w:hAnsi="Times New Roman"/>
          <w:kern w:val="24"/>
          <w:sz w:val="28"/>
          <w:szCs w:val="28"/>
        </w:rPr>
        <w:t xml:space="preserve">Ростовской </w:t>
      </w:r>
      <w:r w:rsidRPr="00756C61">
        <w:rPr>
          <w:rFonts w:ascii="Times New Roman" w:hAnsi="Times New Roman"/>
          <w:kern w:val="24"/>
          <w:sz w:val="28"/>
          <w:szCs w:val="28"/>
        </w:rPr>
        <w:t xml:space="preserve">области, в </w:t>
      </w:r>
      <w:r>
        <w:rPr>
          <w:rFonts w:ascii="Times New Roman" w:hAnsi="Times New Roman"/>
          <w:kern w:val="24"/>
          <w:sz w:val="28"/>
          <w:szCs w:val="28"/>
        </w:rPr>
        <w:t xml:space="preserve">Миллеровском </w:t>
      </w:r>
      <w:r w:rsidRPr="00756C61">
        <w:rPr>
          <w:rFonts w:ascii="Times New Roman" w:hAnsi="Times New Roman"/>
          <w:kern w:val="24"/>
          <w:sz w:val="28"/>
          <w:szCs w:val="28"/>
        </w:rPr>
        <w:t xml:space="preserve">районе </w:t>
      </w:r>
      <w:r>
        <w:rPr>
          <w:rFonts w:ascii="Times New Roman" w:hAnsi="Times New Roman"/>
          <w:kern w:val="24"/>
          <w:sz w:val="28"/>
          <w:szCs w:val="28"/>
        </w:rPr>
        <w:t>восемь школ</w:t>
      </w:r>
      <w:r w:rsidRPr="00756C61">
        <w:rPr>
          <w:rFonts w:ascii="Times New Roman" w:hAnsi="Times New Roman"/>
          <w:kern w:val="24"/>
          <w:sz w:val="28"/>
          <w:szCs w:val="28"/>
        </w:rPr>
        <w:t xml:space="preserve"> вошли в категорию школ с низкими образовательными результатами.</w:t>
      </w:r>
    </w:p>
    <w:p w:rsidR="0011614E" w:rsidRDefault="0011614E" w:rsidP="00756C61">
      <w:pPr>
        <w:tabs>
          <w:tab w:val="left" w:pos="284"/>
          <w:tab w:val="left" w:pos="567"/>
          <w:tab w:val="left" w:pos="709"/>
          <w:tab w:val="left" w:pos="1560"/>
          <w:tab w:val="left" w:pos="2410"/>
          <w:tab w:val="left" w:pos="3119"/>
          <w:tab w:val="left" w:pos="3544"/>
          <w:tab w:val="left" w:pos="3686"/>
          <w:tab w:val="left" w:pos="4111"/>
          <w:tab w:val="left" w:pos="5812"/>
          <w:tab w:val="left" w:pos="6096"/>
        </w:tabs>
        <w:spacing w:after="0"/>
        <w:ind w:firstLine="567"/>
        <w:jc w:val="both"/>
        <w:rPr>
          <w:rFonts w:ascii="Times New Roman" w:hAnsi="Times New Roman"/>
          <w:kern w:val="24"/>
          <w:sz w:val="28"/>
          <w:szCs w:val="28"/>
        </w:rPr>
      </w:pPr>
    </w:p>
    <w:p w:rsidR="00756C61" w:rsidRDefault="00756C61" w:rsidP="00756C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1F86">
        <w:rPr>
          <w:rFonts w:ascii="Times New Roman" w:hAnsi="Times New Roman"/>
          <w:b/>
          <w:sz w:val="28"/>
          <w:szCs w:val="28"/>
        </w:rPr>
        <w:t>Типовая ха</w:t>
      </w:r>
      <w:r>
        <w:rPr>
          <w:rFonts w:ascii="Times New Roman" w:hAnsi="Times New Roman"/>
          <w:b/>
          <w:sz w:val="28"/>
          <w:szCs w:val="28"/>
        </w:rPr>
        <w:t>рактеристика школ Миллеровского района</w:t>
      </w:r>
    </w:p>
    <w:p w:rsidR="00DB2577" w:rsidRDefault="00DB2577" w:rsidP="00756C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3"/>
        <w:gridCol w:w="560"/>
        <w:gridCol w:w="592"/>
        <w:gridCol w:w="575"/>
        <w:gridCol w:w="635"/>
        <w:gridCol w:w="580"/>
        <w:gridCol w:w="546"/>
        <w:gridCol w:w="388"/>
        <w:gridCol w:w="425"/>
        <w:gridCol w:w="709"/>
        <w:gridCol w:w="850"/>
        <w:gridCol w:w="851"/>
        <w:gridCol w:w="567"/>
        <w:gridCol w:w="567"/>
        <w:gridCol w:w="1276"/>
      </w:tblGrid>
      <w:tr w:rsidR="00756C61" w:rsidRPr="001B04F1" w:rsidTr="002A5C42">
        <w:trPr>
          <w:trHeight w:val="435"/>
        </w:trPr>
        <w:tc>
          <w:tcPr>
            <w:tcW w:w="1653" w:type="dxa"/>
            <w:vMerge w:val="restart"/>
            <w:vAlign w:val="center"/>
          </w:tcPr>
          <w:p w:rsidR="00756C61" w:rsidRPr="001B04F1" w:rsidRDefault="00756C61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4F1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727" w:type="dxa"/>
            <w:gridSpan w:val="3"/>
            <w:vMerge w:val="restart"/>
            <w:vAlign w:val="center"/>
          </w:tcPr>
          <w:p w:rsidR="00756C61" w:rsidRPr="001B04F1" w:rsidRDefault="00756C61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4F1">
              <w:rPr>
                <w:rFonts w:ascii="Times New Roman" w:hAnsi="Times New Roman"/>
                <w:sz w:val="24"/>
                <w:szCs w:val="24"/>
              </w:rPr>
              <w:t xml:space="preserve">Результаты ЕГЭ по русскому языку </w:t>
            </w:r>
            <w:r w:rsidRPr="001B04F1">
              <w:rPr>
                <w:rFonts w:ascii="Times New Roman" w:hAnsi="Times New Roman"/>
                <w:b/>
                <w:sz w:val="24"/>
                <w:szCs w:val="24"/>
              </w:rPr>
              <w:t>относительный средний балл</w:t>
            </w:r>
          </w:p>
        </w:tc>
        <w:tc>
          <w:tcPr>
            <w:tcW w:w="1761" w:type="dxa"/>
            <w:gridSpan w:val="3"/>
            <w:vMerge w:val="restart"/>
            <w:vAlign w:val="center"/>
          </w:tcPr>
          <w:p w:rsidR="00756C61" w:rsidRPr="001B04F1" w:rsidRDefault="00756C61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F1">
              <w:rPr>
                <w:rFonts w:ascii="Times New Roman" w:hAnsi="Times New Roman"/>
                <w:sz w:val="24"/>
                <w:szCs w:val="24"/>
              </w:rPr>
              <w:t xml:space="preserve">Результаты ЕГЭ по математике (базовый уровень) </w:t>
            </w:r>
            <w:r w:rsidRPr="001B04F1">
              <w:rPr>
                <w:rFonts w:ascii="Times New Roman" w:hAnsi="Times New Roman"/>
                <w:b/>
                <w:sz w:val="24"/>
                <w:szCs w:val="24"/>
              </w:rPr>
              <w:t>относительный средний балл</w:t>
            </w:r>
          </w:p>
        </w:tc>
        <w:tc>
          <w:tcPr>
            <w:tcW w:w="5633" w:type="dxa"/>
            <w:gridSpan w:val="8"/>
            <w:tcBorders>
              <w:bottom w:val="single" w:sz="4" w:space="0" w:color="auto"/>
            </w:tcBorders>
            <w:vAlign w:val="center"/>
          </w:tcPr>
          <w:p w:rsidR="00756C61" w:rsidRPr="001B04F1" w:rsidRDefault="00756C61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4F1">
              <w:rPr>
                <w:rFonts w:ascii="Times New Roman" w:hAnsi="Times New Roman"/>
                <w:b/>
                <w:sz w:val="24"/>
                <w:szCs w:val="24"/>
              </w:rPr>
              <w:t>Вариативные показатели школ / доля (чел.)</w:t>
            </w:r>
          </w:p>
        </w:tc>
      </w:tr>
      <w:tr w:rsidR="00756C61" w:rsidRPr="001B04F1" w:rsidTr="002A5C42">
        <w:trPr>
          <w:cantSplit/>
          <w:trHeight w:val="1240"/>
        </w:trPr>
        <w:tc>
          <w:tcPr>
            <w:tcW w:w="1653" w:type="dxa"/>
            <w:vMerge/>
            <w:tcBorders>
              <w:bottom w:val="single" w:sz="4" w:space="0" w:color="auto"/>
            </w:tcBorders>
            <w:vAlign w:val="center"/>
          </w:tcPr>
          <w:p w:rsidR="00756C61" w:rsidRPr="001B04F1" w:rsidRDefault="00756C61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56C61" w:rsidRPr="001B04F1" w:rsidRDefault="00756C61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56C61" w:rsidRPr="001B04F1" w:rsidRDefault="00756C61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vMerge w:val="restart"/>
            <w:shd w:val="clear" w:color="auto" w:fill="D9D9D9"/>
            <w:textDirection w:val="btLr"/>
            <w:vAlign w:val="center"/>
          </w:tcPr>
          <w:p w:rsidR="00756C61" w:rsidRPr="00DB2577" w:rsidRDefault="00756C61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B2577">
              <w:rPr>
                <w:rFonts w:ascii="Times New Roman" w:hAnsi="Times New Roman"/>
                <w:sz w:val="18"/>
                <w:szCs w:val="20"/>
              </w:rPr>
              <w:t>Дети сОВЗ</w:t>
            </w:r>
          </w:p>
        </w:tc>
        <w:tc>
          <w:tcPr>
            <w:tcW w:w="425" w:type="dxa"/>
            <w:vMerge w:val="restart"/>
            <w:shd w:val="clear" w:color="auto" w:fill="D9D9D9"/>
            <w:textDirection w:val="btLr"/>
            <w:vAlign w:val="center"/>
          </w:tcPr>
          <w:p w:rsidR="00756C61" w:rsidRPr="00DB2577" w:rsidRDefault="00756C61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B2577">
              <w:rPr>
                <w:rFonts w:ascii="Times New Roman" w:hAnsi="Times New Roman"/>
                <w:sz w:val="18"/>
                <w:szCs w:val="20"/>
              </w:rPr>
              <w:t>Дети-инвалиды</w:t>
            </w:r>
          </w:p>
        </w:tc>
        <w:tc>
          <w:tcPr>
            <w:tcW w:w="709" w:type="dxa"/>
            <w:vMerge w:val="restart"/>
            <w:shd w:val="clear" w:color="auto" w:fill="D9D9D9"/>
            <w:textDirection w:val="btLr"/>
            <w:vAlign w:val="center"/>
          </w:tcPr>
          <w:p w:rsidR="00756C61" w:rsidRPr="00DB2577" w:rsidRDefault="00756C61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B2577">
              <w:rPr>
                <w:rFonts w:ascii="Times New Roman" w:hAnsi="Times New Roman"/>
                <w:sz w:val="18"/>
                <w:szCs w:val="20"/>
              </w:rPr>
              <w:t>Дети состоящие на разных видах учёта</w:t>
            </w:r>
          </w:p>
        </w:tc>
        <w:tc>
          <w:tcPr>
            <w:tcW w:w="850" w:type="dxa"/>
            <w:vMerge w:val="restart"/>
            <w:shd w:val="clear" w:color="auto" w:fill="D9D9D9"/>
            <w:textDirection w:val="btLr"/>
            <w:vAlign w:val="center"/>
          </w:tcPr>
          <w:p w:rsidR="00756C61" w:rsidRPr="00DB2577" w:rsidRDefault="00756C61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B2577">
              <w:rPr>
                <w:rFonts w:ascii="Times New Roman" w:hAnsi="Times New Roman"/>
                <w:sz w:val="18"/>
                <w:szCs w:val="20"/>
              </w:rPr>
              <w:t>Дети из малообеспечен-ных семей</w:t>
            </w:r>
          </w:p>
        </w:tc>
        <w:tc>
          <w:tcPr>
            <w:tcW w:w="851" w:type="dxa"/>
            <w:vMerge w:val="restart"/>
            <w:shd w:val="clear" w:color="auto" w:fill="D9D9D9"/>
            <w:textDirection w:val="btLr"/>
            <w:vAlign w:val="center"/>
          </w:tcPr>
          <w:p w:rsidR="00756C61" w:rsidRPr="00DB2577" w:rsidRDefault="00756C61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B2577">
              <w:rPr>
                <w:rFonts w:ascii="Times New Roman" w:hAnsi="Times New Roman"/>
                <w:sz w:val="18"/>
                <w:szCs w:val="20"/>
              </w:rPr>
              <w:t>Дети с низкой мотивацией к учёбе</w:t>
            </w:r>
          </w:p>
        </w:tc>
        <w:tc>
          <w:tcPr>
            <w:tcW w:w="567" w:type="dxa"/>
            <w:vMerge w:val="restart"/>
            <w:shd w:val="clear" w:color="auto" w:fill="D9D9D9"/>
            <w:textDirection w:val="btLr"/>
            <w:vAlign w:val="center"/>
          </w:tcPr>
          <w:p w:rsidR="00756C61" w:rsidRPr="00DB2577" w:rsidRDefault="00756C61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B2577">
              <w:rPr>
                <w:rFonts w:ascii="Times New Roman" w:hAnsi="Times New Roman"/>
                <w:sz w:val="18"/>
                <w:szCs w:val="20"/>
              </w:rPr>
              <w:t>Дети из неполных семей</w:t>
            </w:r>
          </w:p>
        </w:tc>
        <w:tc>
          <w:tcPr>
            <w:tcW w:w="567" w:type="dxa"/>
            <w:vMerge w:val="restart"/>
            <w:shd w:val="clear" w:color="auto" w:fill="D9D9D9"/>
            <w:textDirection w:val="btLr"/>
            <w:vAlign w:val="center"/>
          </w:tcPr>
          <w:p w:rsidR="00756C61" w:rsidRPr="00DB2577" w:rsidRDefault="00756C61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B2577">
              <w:rPr>
                <w:rFonts w:ascii="Times New Roman" w:hAnsi="Times New Roman"/>
                <w:sz w:val="18"/>
                <w:szCs w:val="20"/>
              </w:rPr>
              <w:t>Дети из приём</w:t>
            </w:r>
            <w:r w:rsidR="0011614E" w:rsidRPr="00DB2577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DB2577">
              <w:rPr>
                <w:rFonts w:ascii="Times New Roman" w:hAnsi="Times New Roman"/>
                <w:sz w:val="18"/>
                <w:szCs w:val="20"/>
              </w:rPr>
              <w:t>ных семей</w:t>
            </w:r>
          </w:p>
        </w:tc>
        <w:tc>
          <w:tcPr>
            <w:tcW w:w="1276" w:type="dxa"/>
            <w:vMerge w:val="restart"/>
            <w:shd w:val="clear" w:color="auto" w:fill="D9D9D9"/>
            <w:textDirection w:val="btLr"/>
            <w:vAlign w:val="center"/>
          </w:tcPr>
          <w:p w:rsidR="00756C61" w:rsidRPr="00DB2577" w:rsidRDefault="00756C61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B2577">
              <w:rPr>
                <w:rFonts w:ascii="Times New Roman" w:hAnsi="Times New Roman"/>
                <w:sz w:val="18"/>
                <w:szCs w:val="20"/>
              </w:rPr>
              <w:t>Дети из семей, в которых оба (единственный) родители не имеют высшего образования</w:t>
            </w:r>
          </w:p>
        </w:tc>
      </w:tr>
      <w:tr w:rsidR="00756C61" w:rsidRPr="001B04F1" w:rsidTr="002A5C42">
        <w:tc>
          <w:tcPr>
            <w:tcW w:w="1653" w:type="dxa"/>
            <w:vMerge/>
            <w:vAlign w:val="center"/>
          </w:tcPr>
          <w:p w:rsidR="00756C61" w:rsidRPr="001B04F1" w:rsidRDefault="00756C61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D9D9D9"/>
            <w:vAlign w:val="center"/>
          </w:tcPr>
          <w:p w:rsidR="00756C61" w:rsidRPr="001B04F1" w:rsidRDefault="00756C61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92" w:type="dxa"/>
            <w:shd w:val="clear" w:color="auto" w:fill="D9D9D9"/>
            <w:vAlign w:val="center"/>
          </w:tcPr>
          <w:p w:rsidR="00756C61" w:rsidRPr="001B04F1" w:rsidRDefault="00756C61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75" w:type="dxa"/>
            <w:shd w:val="clear" w:color="auto" w:fill="D9D9D9"/>
            <w:vAlign w:val="center"/>
          </w:tcPr>
          <w:p w:rsidR="00756C61" w:rsidRPr="001B04F1" w:rsidRDefault="00756C61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35" w:type="dxa"/>
            <w:shd w:val="clear" w:color="auto" w:fill="D9D9D9"/>
            <w:vAlign w:val="center"/>
          </w:tcPr>
          <w:p w:rsidR="00756C61" w:rsidRPr="001B04F1" w:rsidRDefault="00756C61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80" w:type="dxa"/>
            <w:shd w:val="clear" w:color="auto" w:fill="D9D9D9"/>
            <w:vAlign w:val="center"/>
          </w:tcPr>
          <w:p w:rsidR="00756C61" w:rsidRPr="001B04F1" w:rsidRDefault="00756C61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46" w:type="dxa"/>
            <w:shd w:val="clear" w:color="auto" w:fill="D9D9D9"/>
            <w:vAlign w:val="center"/>
          </w:tcPr>
          <w:p w:rsidR="00756C61" w:rsidRPr="001B04F1" w:rsidRDefault="00756C61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88" w:type="dxa"/>
            <w:vMerge/>
            <w:shd w:val="clear" w:color="auto" w:fill="D9D9D9"/>
            <w:vAlign w:val="center"/>
          </w:tcPr>
          <w:p w:rsidR="00756C61" w:rsidRPr="001B04F1" w:rsidRDefault="00756C61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D9D9D9"/>
            <w:vAlign w:val="center"/>
          </w:tcPr>
          <w:p w:rsidR="00756C61" w:rsidRPr="001B04F1" w:rsidRDefault="00756C61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756C61" w:rsidRPr="001B04F1" w:rsidRDefault="00756C61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756C61" w:rsidRPr="001B04F1" w:rsidRDefault="00756C61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:rsidR="00756C61" w:rsidRPr="001B04F1" w:rsidRDefault="00756C61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:rsidR="00756C61" w:rsidRPr="001B04F1" w:rsidRDefault="00756C61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:rsidR="00756C61" w:rsidRPr="001B04F1" w:rsidRDefault="00756C61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756C61" w:rsidRPr="001B04F1" w:rsidRDefault="00756C61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C61" w:rsidRPr="001B04F1" w:rsidTr="002A5C42">
        <w:tc>
          <w:tcPr>
            <w:tcW w:w="1653" w:type="dxa"/>
            <w:vAlign w:val="center"/>
          </w:tcPr>
          <w:p w:rsidR="00756C61" w:rsidRPr="001B04F1" w:rsidRDefault="0011614E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Вечерняя ОШ</w:t>
            </w:r>
          </w:p>
        </w:tc>
        <w:tc>
          <w:tcPr>
            <w:tcW w:w="560" w:type="dxa"/>
            <w:vAlign w:val="center"/>
          </w:tcPr>
          <w:p w:rsidR="00756C61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2" w:type="dxa"/>
            <w:vAlign w:val="center"/>
          </w:tcPr>
          <w:p w:rsidR="00756C61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75" w:type="dxa"/>
            <w:vAlign w:val="center"/>
          </w:tcPr>
          <w:p w:rsidR="00756C61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vAlign w:val="center"/>
          </w:tcPr>
          <w:p w:rsidR="00756C61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  <w:vAlign w:val="center"/>
          </w:tcPr>
          <w:p w:rsidR="00756C61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vAlign w:val="center"/>
          </w:tcPr>
          <w:p w:rsidR="00756C61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8" w:type="dxa"/>
            <w:vAlign w:val="center"/>
          </w:tcPr>
          <w:p w:rsidR="00756C61" w:rsidRPr="001B04F1" w:rsidRDefault="00D42783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756C61" w:rsidRPr="001B04F1" w:rsidRDefault="00D42783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756C61" w:rsidRPr="001B04F1" w:rsidRDefault="00D42783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756C61" w:rsidRPr="001B04F1" w:rsidRDefault="00756C61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56C61" w:rsidRPr="001B04F1" w:rsidRDefault="00756C61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56C61" w:rsidRPr="001B04F1" w:rsidRDefault="00756C61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56C61" w:rsidRPr="001B04F1" w:rsidRDefault="00D42783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56C61" w:rsidRPr="001B04F1" w:rsidRDefault="00756C61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C61" w:rsidRPr="001B04F1" w:rsidTr="002A5C42">
        <w:tc>
          <w:tcPr>
            <w:tcW w:w="1653" w:type="dxa"/>
            <w:vAlign w:val="center"/>
          </w:tcPr>
          <w:p w:rsidR="00756C61" w:rsidRPr="001B04F1" w:rsidRDefault="0011614E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В-Таловская СОШ</w:t>
            </w:r>
          </w:p>
        </w:tc>
        <w:tc>
          <w:tcPr>
            <w:tcW w:w="560" w:type="dxa"/>
            <w:vAlign w:val="center"/>
          </w:tcPr>
          <w:p w:rsidR="00756C61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92" w:type="dxa"/>
            <w:vAlign w:val="center"/>
          </w:tcPr>
          <w:p w:rsidR="00756C61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75" w:type="dxa"/>
            <w:vAlign w:val="center"/>
          </w:tcPr>
          <w:p w:rsidR="00756C61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35" w:type="dxa"/>
            <w:vAlign w:val="center"/>
          </w:tcPr>
          <w:p w:rsidR="00756C61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80" w:type="dxa"/>
            <w:vAlign w:val="center"/>
          </w:tcPr>
          <w:p w:rsidR="00756C61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6" w:type="dxa"/>
            <w:vAlign w:val="center"/>
          </w:tcPr>
          <w:p w:rsidR="00756C61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8" w:type="dxa"/>
            <w:vAlign w:val="center"/>
          </w:tcPr>
          <w:p w:rsidR="00756C61" w:rsidRPr="001B04F1" w:rsidRDefault="00D42783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756C61" w:rsidRPr="001B04F1" w:rsidRDefault="00D42783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56C61" w:rsidRPr="001B04F1" w:rsidRDefault="00D42783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56C61" w:rsidRPr="001B04F1" w:rsidRDefault="00756C61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56C61" w:rsidRPr="001B04F1" w:rsidRDefault="00756C61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56C61" w:rsidRPr="001B04F1" w:rsidRDefault="00756C61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56C61" w:rsidRPr="001B04F1" w:rsidRDefault="00D42783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56C61" w:rsidRPr="001B04F1" w:rsidRDefault="00756C61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14E" w:rsidRPr="001B04F1" w:rsidTr="002A5C42">
        <w:tc>
          <w:tcPr>
            <w:tcW w:w="1653" w:type="dxa"/>
            <w:vAlign w:val="center"/>
          </w:tcPr>
          <w:p w:rsidR="0011614E" w:rsidRDefault="0011614E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560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92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75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35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80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46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8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11614E" w:rsidRPr="001B04F1" w:rsidRDefault="0011614E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1614E" w:rsidRPr="001B04F1" w:rsidRDefault="0011614E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614E" w:rsidRPr="001B04F1" w:rsidRDefault="0011614E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614E" w:rsidRPr="001B04F1" w:rsidRDefault="0011614E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14E" w:rsidRPr="001B04F1" w:rsidTr="002A5C42">
        <w:tc>
          <w:tcPr>
            <w:tcW w:w="1653" w:type="dxa"/>
            <w:vAlign w:val="center"/>
          </w:tcPr>
          <w:p w:rsidR="0011614E" w:rsidRDefault="0011614E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Ленинская СОШ</w:t>
            </w:r>
          </w:p>
        </w:tc>
        <w:tc>
          <w:tcPr>
            <w:tcW w:w="560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2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35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80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8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1614E" w:rsidRPr="001B04F1" w:rsidRDefault="0011614E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1614E" w:rsidRPr="001B04F1" w:rsidRDefault="0011614E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614E" w:rsidRPr="001B04F1" w:rsidRDefault="0011614E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614E" w:rsidRPr="001B04F1" w:rsidRDefault="0011614E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14E" w:rsidRPr="001B04F1" w:rsidTr="002A5C42">
        <w:tc>
          <w:tcPr>
            <w:tcW w:w="1653" w:type="dxa"/>
            <w:vAlign w:val="center"/>
          </w:tcPr>
          <w:p w:rsidR="0011614E" w:rsidRDefault="0011614E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Никольская СОШ</w:t>
            </w:r>
          </w:p>
        </w:tc>
        <w:tc>
          <w:tcPr>
            <w:tcW w:w="560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92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75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35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0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46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8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1614E" w:rsidRPr="001B04F1" w:rsidRDefault="0011614E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1614E" w:rsidRPr="001B04F1" w:rsidRDefault="0011614E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614E" w:rsidRPr="001B04F1" w:rsidRDefault="0011614E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614E" w:rsidRPr="001B04F1" w:rsidRDefault="0011614E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14E" w:rsidRPr="001B04F1" w:rsidTr="002A5C42">
        <w:tc>
          <w:tcPr>
            <w:tcW w:w="1653" w:type="dxa"/>
            <w:vAlign w:val="center"/>
          </w:tcPr>
          <w:p w:rsidR="0011614E" w:rsidRDefault="0011614E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Титовская СОШ</w:t>
            </w:r>
          </w:p>
        </w:tc>
        <w:tc>
          <w:tcPr>
            <w:tcW w:w="560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2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75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35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80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46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88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11614E" w:rsidRPr="001B04F1" w:rsidRDefault="0011614E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1614E" w:rsidRPr="001B04F1" w:rsidRDefault="0011614E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614E" w:rsidRPr="001B04F1" w:rsidRDefault="0011614E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614E" w:rsidRPr="001B04F1" w:rsidRDefault="0011614E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14E" w:rsidRPr="001B04F1" w:rsidTr="002A5C42">
        <w:tc>
          <w:tcPr>
            <w:tcW w:w="1653" w:type="dxa"/>
            <w:vAlign w:val="center"/>
          </w:tcPr>
          <w:p w:rsidR="0011614E" w:rsidRDefault="0011614E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Терновская №1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СОШ</w:t>
            </w:r>
          </w:p>
        </w:tc>
        <w:tc>
          <w:tcPr>
            <w:tcW w:w="560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92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35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8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11614E" w:rsidRPr="001B04F1" w:rsidRDefault="0011614E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1614E" w:rsidRPr="001B04F1" w:rsidRDefault="0011614E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614E" w:rsidRPr="001B04F1" w:rsidRDefault="0011614E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614E" w:rsidRPr="001B04F1" w:rsidRDefault="0011614E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14E" w:rsidRPr="001B04F1" w:rsidTr="002A5C42">
        <w:tc>
          <w:tcPr>
            <w:tcW w:w="1653" w:type="dxa"/>
            <w:vAlign w:val="center"/>
          </w:tcPr>
          <w:p w:rsidR="0011614E" w:rsidRDefault="0011614E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Курская ООШ</w:t>
            </w:r>
          </w:p>
        </w:tc>
        <w:tc>
          <w:tcPr>
            <w:tcW w:w="560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8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1614E" w:rsidRPr="001B04F1" w:rsidRDefault="0011614E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1614E" w:rsidRPr="001B04F1" w:rsidRDefault="0011614E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614E" w:rsidRPr="001B04F1" w:rsidRDefault="0011614E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614E" w:rsidRPr="001B04F1" w:rsidRDefault="00D42783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614E" w:rsidRPr="001B04F1" w:rsidRDefault="0011614E" w:rsidP="007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5C42" w:rsidRDefault="002A5C42" w:rsidP="00686166">
      <w:pPr>
        <w:pStyle w:val="Pa7"/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86166" w:rsidRPr="00686166" w:rsidRDefault="00686166" w:rsidP="002A5C42">
      <w:pPr>
        <w:pStyle w:val="Pa7"/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86166">
        <w:rPr>
          <w:rFonts w:ascii="Times New Roman" w:hAnsi="Times New Roman"/>
          <w:color w:val="000000"/>
          <w:sz w:val="28"/>
          <w:szCs w:val="28"/>
          <w:lang w:eastAsia="en-US"/>
        </w:rPr>
        <w:t>Основными проблемами низкого качества образования в выявленных школах являются:</w:t>
      </w:r>
    </w:p>
    <w:p w:rsidR="00686166" w:rsidRPr="00686166" w:rsidRDefault="008D24E5" w:rsidP="002A5C42">
      <w:pPr>
        <w:numPr>
          <w:ilvl w:val="0"/>
          <w:numId w:val="21"/>
        </w:numPr>
        <w:spacing w:after="0" w:line="240" w:lineRule="auto"/>
        <w:ind w:left="-851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сложность контингента школы (у большинства школ</w:t>
      </w:r>
      <w:r w:rsidR="00686166" w:rsidRPr="00686166">
        <w:rPr>
          <w:rFonts w:ascii="Times New Roman" w:hAnsi="Times New Roman"/>
          <w:color w:val="000000"/>
          <w:sz w:val="28"/>
          <w:szCs w:val="28"/>
        </w:rPr>
        <w:t xml:space="preserve"> имеются дети с ОВЗ);</w:t>
      </w:r>
    </w:p>
    <w:p w:rsidR="00686166" w:rsidRPr="00686166" w:rsidRDefault="00686166" w:rsidP="002A5C42">
      <w:pPr>
        <w:numPr>
          <w:ilvl w:val="0"/>
          <w:numId w:val="21"/>
        </w:numPr>
        <w:spacing w:after="0" w:line="240" w:lineRule="auto"/>
        <w:ind w:left="-851" w:firstLine="567"/>
        <w:rPr>
          <w:rFonts w:ascii="Times New Roman" w:hAnsi="Times New Roman"/>
          <w:color w:val="000000"/>
          <w:sz w:val="28"/>
          <w:szCs w:val="28"/>
        </w:rPr>
      </w:pPr>
      <w:r w:rsidRPr="00686166">
        <w:rPr>
          <w:rFonts w:ascii="Times New Roman" w:hAnsi="Times New Roman"/>
          <w:color w:val="000000"/>
          <w:sz w:val="28"/>
          <w:szCs w:val="28"/>
        </w:rPr>
        <w:t xml:space="preserve"> наличие детей из семей, находящихся в сложной жизненной ситуации; </w:t>
      </w:r>
    </w:p>
    <w:p w:rsidR="00686166" w:rsidRPr="00686166" w:rsidRDefault="00686166" w:rsidP="002A5C42">
      <w:pPr>
        <w:numPr>
          <w:ilvl w:val="0"/>
          <w:numId w:val="20"/>
        </w:numPr>
        <w:spacing w:after="0" w:line="240" w:lineRule="auto"/>
        <w:ind w:left="-851" w:firstLine="567"/>
        <w:rPr>
          <w:rFonts w:ascii="Times New Roman" w:hAnsi="Times New Roman"/>
          <w:color w:val="000000"/>
          <w:sz w:val="28"/>
          <w:szCs w:val="28"/>
        </w:rPr>
      </w:pPr>
      <w:r w:rsidRPr="00686166">
        <w:rPr>
          <w:rFonts w:ascii="Times New Roman" w:hAnsi="Times New Roman"/>
          <w:color w:val="000000"/>
          <w:sz w:val="28"/>
          <w:szCs w:val="28"/>
        </w:rPr>
        <w:t xml:space="preserve"> низкий социальный статус семей; </w:t>
      </w:r>
    </w:p>
    <w:p w:rsidR="00686166" w:rsidRPr="00686166" w:rsidRDefault="00686166" w:rsidP="002A5C42">
      <w:pPr>
        <w:numPr>
          <w:ilvl w:val="0"/>
          <w:numId w:val="20"/>
        </w:numPr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686166">
        <w:rPr>
          <w:rFonts w:ascii="Times New Roman" w:hAnsi="Times New Roman"/>
          <w:color w:val="000000"/>
          <w:sz w:val="28"/>
          <w:szCs w:val="28"/>
        </w:rPr>
        <w:t xml:space="preserve"> низкий показатель участия в конкурсах и олимпиадах; </w:t>
      </w:r>
    </w:p>
    <w:p w:rsidR="00686166" w:rsidRPr="00686166" w:rsidRDefault="00686166" w:rsidP="002A5C42">
      <w:pPr>
        <w:numPr>
          <w:ilvl w:val="0"/>
          <w:numId w:val="20"/>
        </w:numPr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686166">
        <w:rPr>
          <w:rFonts w:ascii="Times New Roman" w:hAnsi="Times New Roman"/>
          <w:color w:val="000000"/>
          <w:sz w:val="28"/>
          <w:szCs w:val="28"/>
        </w:rPr>
        <w:t xml:space="preserve"> профессиональные дефициты по разделам целеполагание, ИКТ компетенция и методическая компетенция (показатель тестирования ниже 1,4);</w:t>
      </w:r>
    </w:p>
    <w:p w:rsidR="00686166" w:rsidRPr="00686166" w:rsidRDefault="00686166" w:rsidP="002A5C42">
      <w:pPr>
        <w:numPr>
          <w:ilvl w:val="0"/>
          <w:numId w:val="20"/>
        </w:numPr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686166">
        <w:rPr>
          <w:rFonts w:ascii="Times New Roman" w:hAnsi="Times New Roman"/>
          <w:color w:val="000000"/>
          <w:sz w:val="28"/>
          <w:szCs w:val="28"/>
        </w:rPr>
        <w:t xml:space="preserve"> неготовность к сетевому взаимодействию;</w:t>
      </w:r>
    </w:p>
    <w:p w:rsidR="00686166" w:rsidRPr="00686166" w:rsidRDefault="00686166" w:rsidP="002A5C42">
      <w:pPr>
        <w:numPr>
          <w:ilvl w:val="0"/>
          <w:numId w:val="20"/>
        </w:numPr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686166">
        <w:rPr>
          <w:rFonts w:ascii="Times New Roman" w:hAnsi="Times New Roman"/>
          <w:color w:val="000000"/>
          <w:sz w:val="28"/>
          <w:szCs w:val="28"/>
        </w:rPr>
        <w:t xml:space="preserve"> слабая материально-техническая оснащённость.</w:t>
      </w:r>
    </w:p>
    <w:p w:rsidR="008F2FB6" w:rsidRDefault="008F2FB6" w:rsidP="002A5C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С нашей точки зрения система поддержки и сопровождения школ </w:t>
      </w:r>
      <w:r>
        <w:rPr>
          <w:rFonts w:ascii="Times New Roman" w:hAnsi="Times New Roman"/>
          <w:sz w:val="28"/>
          <w:szCs w:val="28"/>
        </w:rPr>
        <w:t xml:space="preserve">ШНСУ и ШНОР предполагает 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разработку механизма взаимодействия координационного совета, методической и психолого-педагогической служб, тьюторов, консультантов. В сопровождение целесообразно </w:t>
      </w:r>
      <w:r>
        <w:rPr>
          <w:rFonts w:ascii="Times New Roman" w:hAnsi="Times New Roman"/>
          <w:sz w:val="28"/>
          <w:szCs w:val="28"/>
        </w:rPr>
        <w:t>включить школы с высокими образовательными результатами обучающихся и имеющие внутренние и внешние ресурсы, с целью использования их опыта в реализации муниципальной программы поддержки ШНСУ и ШНОР.  Реализация муниципальной программы обеспечит системность, последовательность, интеграцию действий всех участников МСО и будет являться ресурсным и мотивационным фактором поддержки изменений и перехода ШНСУ и ШНОР в эффективный режим работы.</w:t>
      </w:r>
    </w:p>
    <w:p w:rsidR="009A711E" w:rsidRPr="002576AA" w:rsidRDefault="009A711E" w:rsidP="008F2FB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</w:p>
    <w:p w:rsidR="008F2FB6" w:rsidRPr="00EF6C09" w:rsidRDefault="008F2FB6" w:rsidP="002A5C42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color w:val="000000"/>
          <w:kern w:val="24"/>
          <w:sz w:val="28"/>
          <w:szCs w:val="28"/>
        </w:rPr>
      </w:pPr>
      <w:r w:rsidRPr="00C2715A">
        <w:rPr>
          <w:rFonts w:ascii="Times New Roman" w:eastAsia="Times New Roman" w:hAnsi="Times New Roman"/>
          <w:b/>
          <w:color w:val="000000"/>
          <w:kern w:val="24"/>
          <w:sz w:val="28"/>
          <w:szCs w:val="28"/>
        </w:rPr>
        <w:t>Принципы</w:t>
      </w:r>
    </w:p>
    <w:p w:rsidR="008F2FB6" w:rsidRDefault="008F2FB6" w:rsidP="002A5C42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C2715A">
        <w:rPr>
          <w:rFonts w:ascii="Times New Roman" w:eastAsia="Times New Roman" w:hAnsi="Times New Roman"/>
          <w:color w:val="000000"/>
          <w:kern w:val="24"/>
          <w:sz w:val="28"/>
          <w:szCs w:val="28"/>
        </w:rPr>
        <w:t>Муниципальная программа</w:t>
      </w:r>
      <w:r w:rsidR="00580945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</w:t>
      </w:r>
      <w:r w:rsidRPr="00C2715A">
        <w:rPr>
          <w:rFonts w:ascii="Times New Roman" w:hAnsi="Times New Roman"/>
          <w:sz w:val="28"/>
          <w:szCs w:val="28"/>
        </w:rPr>
        <w:t>поддержки общеобразовательных организаций, имеющих стабильно низкие результаты обучения и школ, функционирующих в неблагоприятных социальных условиях</w:t>
      </w:r>
      <w:r w:rsidR="00580945">
        <w:rPr>
          <w:rFonts w:ascii="Times New Roman" w:hAnsi="Times New Roman"/>
          <w:sz w:val="28"/>
          <w:szCs w:val="28"/>
        </w:rPr>
        <w:t xml:space="preserve"> </w:t>
      </w:r>
      <w:r w:rsidRPr="00C2715A">
        <w:rPr>
          <w:rFonts w:ascii="Times New Roman" w:hAnsi="Times New Roman"/>
          <w:sz w:val="28"/>
          <w:szCs w:val="28"/>
        </w:rPr>
        <w:t xml:space="preserve">должна обеспечить </w:t>
      </w:r>
      <w:r>
        <w:rPr>
          <w:rFonts w:ascii="Times New Roman" w:hAnsi="Times New Roman"/>
          <w:sz w:val="28"/>
          <w:szCs w:val="28"/>
        </w:rPr>
        <w:t xml:space="preserve">комплексность и </w:t>
      </w:r>
      <w:r w:rsidRPr="00C2715A">
        <w:rPr>
          <w:rFonts w:ascii="Times New Roman" w:hAnsi="Times New Roman"/>
          <w:sz w:val="28"/>
          <w:szCs w:val="28"/>
        </w:rPr>
        <w:t>скоординированность действий всех организаторов и участников процесса перехода ш</w:t>
      </w:r>
      <w:r>
        <w:rPr>
          <w:rFonts w:ascii="Times New Roman" w:hAnsi="Times New Roman"/>
          <w:sz w:val="28"/>
          <w:szCs w:val="28"/>
        </w:rPr>
        <w:t>кол в эффективный режим работы. Поэтому в основу программы заложены основные принципы:</w:t>
      </w:r>
    </w:p>
    <w:p w:rsidR="008F2FB6" w:rsidRPr="00AE0DE5" w:rsidRDefault="008F2FB6" w:rsidP="002A5C42">
      <w:pPr>
        <w:pStyle w:val="a3"/>
        <w:numPr>
          <w:ilvl w:val="0"/>
          <w:numId w:val="4"/>
        </w:numPr>
        <w:tabs>
          <w:tab w:val="clear" w:pos="720"/>
          <w:tab w:val="num" w:pos="0"/>
        </w:tabs>
        <w:ind w:left="57" w:right="57" w:firstLine="709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к</w:t>
      </w:r>
      <w:r w:rsidRPr="00AE0DE5">
        <w:rPr>
          <w:color w:val="000000"/>
          <w:kern w:val="24"/>
          <w:sz w:val="28"/>
          <w:szCs w:val="28"/>
        </w:rPr>
        <w:t>онцентрация системы управления</w:t>
      </w:r>
      <w:r w:rsidR="00580945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на образовательных достижениях</w:t>
      </w:r>
      <w:r w:rsidR="00580945">
        <w:rPr>
          <w:color w:val="000000"/>
          <w:kern w:val="24"/>
          <w:sz w:val="28"/>
          <w:szCs w:val="28"/>
        </w:rPr>
        <w:t xml:space="preserve"> </w:t>
      </w:r>
      <w:r w:rsidRPr="00AE0DE5">
        <w:rPr>
          <w:color w:val="000000"/>
          <w:kern w:val="24"/>
          <w:sz w:val="28"/>
          <w:szCs w:val="28"/>
        </w:rPr>
        <w:t>обучающихся</w:t>
      </w:r>
      <w:r>
        <w:rPr>
          <w:color w:val="000000"/>
          <w:kern w:val="24"/>
          <w:sz w:val="28"/>
          <w:szCs w:val="28"/>
        </w:rPr>
        <w:t>;</w:t>
      </w:r>
    </w:p>
    <w:p w:rsidR="008F2FB6" w:rsidRPr="00AE0DE5" w:rsidRDefault="008F2FB6" w:rsidP="002A5C42">
      <w:pPr>
        <w:pStyle w:val="a3"/>
        <w:numPr>
          <w:ilvl w:val="0"/>
          <w:numId w:val="4"/>
        </w:numPr>
        <w:tabs>
          <w:tab w:val="clear" w:pos="720"/>
          <w:tab w:val="num" w:pos="0"/>
        </w:tabs>
        <w:ind w:left="57" w:right="57" w:firstLine="709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в</w:t>
      </w:r>
      <w:r w:rsidRPr="00AE0DE5">
        <w:rPr>
          <w:color w:val="000000"/>
          <w:kern w:val="24"/>
          <w:sz w:val="28"/>
          <w:szCs w:val="28"/>
        </w:rPr>
        <w:t>заимная ответственность участников реализации программы</w:t>
      </w:r>
      <w:r>
        <w:rPr>
          <w:color w:val="000000"/>
          <w:kern w:val="24"/>
          <w:sz w:val="28"/>
          <w:szCs w:val="28"/>
        </w:rPr>
        <w:t>;</w:t>
      </w:r>
    </w:p>
    <w:p w:rsidR="008F2FB6" w:rsidRPr="00AE0DE5" w:rsidRDefault="008F2FB6" w:rsidP="002A5C42">
      <w:pPr>
        <w:pStyle w:val="a3"/>
        <w:numPr>
          <w:ilvl w:val="0"/>
          <w:numId w:val="4"/>
        </w:numPr>
        <w:tabs>
          <w:tab w:val="clear" w:pos="720"/>
          <w:tab w:val="num" w:pos="0"/>
        </w:tabs>
        <w:ind w:left="57" w:right="57" w:firstLine="709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д</w:t>
      </w:r>
      <w:r w:rsidRPr="00AE0DE5">
        <w:rPr>
          <w:color w:val="000000"/>
          <w:kern w:val="24"/>
          <w:sz w:val="28"/>
          <w:szCs w:val="28"/>
        </w:rPr>
        <w:t>ифференциация инструментов поддержки</w:t>
      </w:r>
      <w:r>
        <w:rPr>
          <w:color w:val="000000"/>
          <w:kern w:val="24"/>
          <w:sz w:val="28"/>
          <w:szCs w:val="28"/>
        </w:rPr>
        <w:t>.</w:t>
      </w:r>
    </w:p>
    <w:p w:rsidR="008F2FB6" w:rsidRPr="00AE0DE5" w:rsidRDefault="008F2FB6" w:rsidP="008F2FB6">
      <w:pPr>
        <w:pStyle w:val="a3"/>
        <w:ind w:left="57" w:right="57" w:hanging="426"/>
        <w:jc w:val="both"/>
        <w:rPr>
          <w:sz w:val="28"/>
          <w:szCs w:val="28"/>
        </w:rPr>
      </w:pPr>
    </w:p>
    <w:p w:rsidR="008F2FB6" w:rsidRDefault="008F2FB6" w:rsidP="008F2FB6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sz w:val="28"/>
          <w:szCs w:val="28"/>
        </w:rPr>
      </w:pPr>
      <w:r w:rsidRPr="003A6FD2">
        <w:rPr>
          <w:rFonts w:ascii="Times New Roman" w:hAnsi="Times New Roman"/>
          <w:b/>
          <w:bCs/>
          <w:sz w:val="28"/>
          <w:szCs w:val="28"/>
        </w:rPr>
        <w:t>Цели Программы</w:t>
      </w:r>
    </w:p>
    <w:p w:rsidR="008F2FB6" w:rsidRDefault="008F2FB6" w:rsidP="008F2FB6">
      <w:pPr>
        <w:spacing w:after="0" w:line="240" w:lineRule="auto"/>
        <w:ind w:left="57" w:right="57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BB63F2">
        <w:rPr>
          <w:rFonts w:ascii="Times New Roman" w:hAnsi="Times New Roman"/>
          <w:b/>
          <w:bCs/>
          <w:sz w:val="28"/>
          <w:szCs w:val="28"/>
        </w:rPr>
        <w:t>Стратегическая цель</w:t>
      </w:r>
    </w:p>
    <w:p w:rsidR="008F2FB6" w:rsidRPr="001366E1" w:rsidRDefault="008F2FB6" w:rsidP="002A5C42">
      <w:pPr>
        <w:spacing w:after="0" w:line="240" w:lineRule="auto"/>
        <w:ind w:left="57" w:right="57" w:firstLine="794"/>
        <w:jc w:val="both"/>
        <w:rPr>
          <w:rFonts w:ascii="Times New Roman" w:eastAsia="Times New Roman" w:hAnsi="Times New Roman"/>
          <w:color w:val="000000"/>
          <w:kern w:val="24"/>
          <w:sz w:val="28"/>
          <w:szCs w:val="28"/>
        </w:rPr>
      </w:pPr>
      <w:r w:rsidRPr="001366E1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Совершенствование системы управления муниципального уровня в части разработки и реализации механизмов и мер поддержки и </w:t>
      </w:r>
      <w:r w:rsidRPr="001366E1">
        <w:rPr>
          <w:rFonts w:ascii="Times New Roman" w:eastAsia="Times New Roman" w:hAnsi="Times New Roman"/>
          <w:color w:val="000000"/>
          <w:kern w:val="24"/>
          <w:sz w:val="28"/>
          <w:szCs w:val="28"/>
        </w:rPr>
        <w:lastRenderedPageBreak/>
        <w:t>сопровождения ШНОР и ШНСУ, направленных на повышение образовательных результатов обучающихся.</w:t>
      </w:r>
    </w:p>
    <w:p w:rsidR="008F2FB6" w:rsidRDefault="008F2FB6" w:rsidP="008F2FB6">
      <w:pPr>
        <w:spacing w:after="0" w:line="240" w:lineRule="auto"/>
        <w:ind w:left="57" w:right="57"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8F2FB6" w:rsidRDefault="008F2FB6" w:rsidP="008F2FB6">
      <w:pPr>
        <w:spacing w:after="0" w:line="240" w:lineRule="auto"/>
        <w:ind w:left="57" w:right="57"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Тактические цели </w:t>
      </w:r>
    </w:p>
    <w:p w:rsidR="008F2FB6" w:rsidRPr="001366E1" w:rsidRDefault="008F2FB6" w:rsidP="002A5C42">
      <w:pPr>
        <w:pStyle w:val="a3"/>
        <w:numPr>
          <w:ilvl w:val="0"/>
          <w:numId w:val="3"/>
        </w:numPr>
        <w:tabs>
          <w:tab w:val="clear" w:pos="720"/>
        </w:tabs>
        <w:ind w:left="57" w:right="57" w:firstLine="794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Создать </w:t>
      </w:r>
      <w:r w:rsidRPr="001366E1">
        <w:rPr>
          <w:color w:val="000000"/>
          <w:kern w:val="24"/>
          <w:sz w:val="28"/>
          <w:szCs w:val="28"/>
        </w:rPr>
        <w:t>образовательную</w:t>
      </w:r>
      <w:r w:rsidR="00580945">
        <w:rPr>
          <w:color w:val="000000"/>
          <w:kern w:val="24"/>
          <w:sz w:val="28"/>
          <w:szCs w:val="28"/>
        </w:rPr>
        <w:t xml:space="preserve"> </w:t>
      </w:r>
      <w:r w:rsidRPr="001366E1">
        <w:rPr>
          <w:color w:val="000000"/>
          <w:kern w:val="24"/>
          <w:sz w:val="28"/>
          <w:szCs w:val="28"/>
        </w:rPr>
        <w:t>инфраструктуру, направленную на развитие компетентностей участников образовательного процесса</w:t>
      </w:r>
      <w:r>
        <w:rPr>
          <w:color w:val="000000"/>
          <w:kern w:val="24"/>
          <w:sz w:val="28"/>
          <w:szCs w:val="28"/>
        </w:rPr>
        <w:t>.</w:t>
      </w:r>
    </w:p>
    <w:p w:rsidR="008F2FB6" w:rsidRPr="001366E1" w:rsidRDefault="008F2FB6" w:rsidP="002A5C42">
      <w:pPr>
        <w:pStyle w:val="a3"/>
        <w:numPr>
          <w:ilvl w:val="0"/>
          <w:numId w:val="3"/>
        </w:numPr>
        <w:tabs>
          <w:tab w:val="clear" w:pos="720"/>
        </w:tabs>
        <w:ind w:left="57" w:right="57" w:firstLine="794"/>
        <w:jc w:val="both"/>
        <w:rPr>
          <w:sz w:val="28"/>
          <w:szCs w:val="28"/>
        </w:rPr>
      </w:pPr>
      <w:r w:rsidRPr="001366E1">
        <w:rPr>
          <w:color w:val="000000"/>
          <w:kern w:val="24"/>
          <w:sz w:val="28"/>
          <w:szCs w:val="28"/>
        </w:rPr>
        <w:t>Создать условия для развития профессиональных компетен</w:t>
      </w:r>
      <w:r>
        <w:rPr>
          <w:color w:val="000000"/>
          <w:kern w:val="24"/>
          <w:sz w:val="28"/>
          <w:szCs w:val="28"/>
        </w:rPr>
        <w:t xml:space="preserve">ций педагогов с доминированием </w:t>
      </w:r>
      <w:r w:rsidRPr="001366E1">
        <w:rPr>
          <w:color w:val="000000"/>
          <w:kern w:val="24"/>
          <w:sz w:val="28"/>
          <w:szCs w:val="28"/>
        </w:rPr>
        <w:t>активных методов и форм обучения, включая   горизонтальные</w:t>
      </w:r>
      <w:r>
        <w:rPr>
          <w:color w:val="000000"/>
          <w:kern w:val="24"/>
          <w:sz w:val="28"/>
          <w:szCs w:val="28"/>
        </w:rPr>
        <w:t>.</w:t>
      </w:r>
    </w:p>
    <w:p w:rsidR="008F2FB6" w:rsidRPr="001366E1" w:rsidRDefault="008F2FB6" w:rsidP="002A5C42">
      <w:pPr>
        <w:pStyle w:val="a3"/>
        <w:numPr>
          <w:ilvl w:val="0"/>
          <w:numId w:val="3"/>
        </w:numPr>
        <w:tabs>
          <w:tab w:val="clear" w:pos="720"/>
        </w:tabs>
        <w:ind w:left="57" w:right="57" w:firstLine="794"/>
        <w:jc w:val="both"/>
        <w:rPr>
          <w:sz w:val="28"/>
          <w:szCs w:val="28"/>
        </w:rPr>
      </w:pPr>
      <w:r w:rsidRPr="001366E1">
        <w:rPr>
          <w:color w:val="000000"/>
          <w:kern w:val="24"/>
          <w:sz w:val="28"/>
          <w:szCs w:val="28"/>
        </w:rPr>
        <w:t>Осуществлять постоянный мониторинг результатов деятельности ШНОР И ШНСУ по переходу в эффективный режим работы</w:t>
      </w:r>
      <w:r>
        <w:rPr>
          <w:color w:val="000000"/>
          <w:kern w:val="24"/>
          <w:sz w:val="28"/>
          <w:szCs w:val="28"/>
        </w:rPr>
        <w:t>.</w:t>
      </w:r>
    </w:p>
    <w:p w:rsidR="00BF3C20" w:rsidRDefault="008712A7" w:rsidP="002A5C42">
      <w:pPr>
        <w:pStyle w:val="a3"/>
        <w:ind w:left="0" w:firstLine="794"/>
        <w:jc w:val="both"/>
        <w:rPr>
          <w:color w:val="000000"/>
          <w:kern w:val="24"/>
          <w:sz w:val="28"/>
          <w:szCs w:val="28"/>
          <w:lang w:val="ru-RU"/>
        </w:rPr>
      </w:pPr>
      <w:r w:rsidRPr="00BF3C20">
        <w:rPr>
          <w:rFonts w:eastAsia="Calibri"/>
          <w:b/>
          <w:bCs/>
          <w:sz w:val="28"/>
          <w:szCs w:val="28"/>
          <w:lang w:val="ru-RU" w:eastAsia="en-US"/>
        </w:rPr>
        <w:t>Задачи:</w:t>
      </w:r>
      <w:r>
        <w:rPr>
          <w:b/>
        </w:rPr>
        <w:t xml:space="preserve"> </w:t>
      </w:r>
      <w:r>
        <w:rPr>
          <w:sz w:val="28"/>
          <w:szCs w:val="28"/>
          <w:lang w:val="ru-RU" w:eastAsia="en-US"/>
        </w:rPr>
        <w:t>Разработать и внедрить эффективные механизмы методической помощи школам с низкими результатами обучения.</w:t>
      </w:r>
      <w:r w:rsidRPr="008712A7">
        <w:rPr>
          <w:color w:val="000000"/>
          <w:kern w:val="24"/>
          <w:sz w:val="28"/>
          <w:szCs w:val="28"/>
          <w:lang w:val="ru-RU"/>
        </w:rPr>
        <w:t xml:space="preserve"> </w:t>
      </w:r>
    </w:p>
    <w:p w:rsidR="008712A7" w:rsidRDefault="008712A7" w:rsidP="002A5C42">
      <w:pPr>
        <w:pStyle w:val="a3"/>
        <w:ind w:left="0" w:firstLine="794"/>
        <w:jc w:val="both"/>
        <w:rPr>
          <w:color w:val="000000"/>
          <w:kern w:val="24"/>
          <w:sz w:val="28"/>
          <w:szCs w:val="28"/>
          <w:lang w:val="ru-RU"/>
        </w:rPr>
      </w:pPr>
      <w:r>
        <w:rPr>
          <w:color w:val="000000"/>
          <w:kern w:val="24"/>
          <w:sz w:val="28"/>
          <w:szCs w:val="28"/>
          <w:lang w:val="ru-RU"/>
        </w:rPr>
        <w:t xml:space="preserve">Создать </w:t>
      </w:r>
      <w:r w:rsidRPr="001B04F1">
        <w:rPr>
          <w:color w:val="000000"/>
          <w:kern w:val="24"/>
          <w:sz w:val="28"/>
          <w:szCs w:val="28"/>
          <w:lang w:val="ru-RU"/>
        </w:rPr>
        <w:t>условия для развития профессиональных компетенций педагогов с доминированием активных методов и форм обучения, включая   горизонтальные</w:t>
      </w:r>
      <w:r>
        <w:rPr>
          <w:color w:val="000000"/>
          <w:kern w:val="24"/>
          <w:sz w:val="28"/>
          <w:szCs w:val="28"/>
          <w:lang w:val="ru-RU"/>
        </w:rPr>
        <w:t>.</w:t>
      </w:r>
    </w:p>
    <w:p w:rsidR="008712A7" w:rsidRDefault="002930C3" w:rsidP="008712A7">
      <w:pPr>
        <w:pStyle w:val="a3"/>
        <w:ind w:left="0"/>
        <w:jc w:val="both"/>
        <w:rPr>
          <w:color w:val="000000"/>
          <w:kern w:val="24"/>
          <w:sz w:val="28"/>
          <w:szCs w:val="28"/>
          <w:lang w:val="ru-RU"/>
        </w:rPr>
      </w:pPr>
      <w:r>
        <w:rPr>
          <w:color w:val="000000"/>
          <w:kern w:val="24"/>
          <w:sz w:val="28"/>
          <w:szCs w:val="28"/>
          <w:lang w:val="ru-RU"/>
        </w:rPr>
        <w:t>Выстроить</w:t>
      </w:r>
      <w:r w:rsidR="00756C61">
        <w:rPr>
          <w:color w:val="000000"/>
          <w:kern w:val="24"/>
          <w:sz w:val="28"/>
          <w:szCs w:val="28"/>
          <w:lang w:val="ru-RU"/>
        </w:rPr>
        <w:t xml:space="preserve"> сетевое партнерство</w:t>
      </w:r>
      <w:r w:rsidR="008712A7">
        <w:rPr>
          <w:color w:val="000000"/>
          <w:kern w:val="24"/>
          <w:sz w:val="28"/>
          <w:szCs w:val="28"/>
          <w:lang w:val="ru-RU"/>
        </w:rPr>
        <w:t xml:space="preserve"> школ с низкими</w:t>
      </w:r>
      <w:r>
        <w:rPr>
          <w:color w:val="000000"/>
          <w:kern w:val="24"/>
          <w:sz w:val="28"/>
          <w:szCs w:val="28"/>
          <w:lang w:val="ru-RU"/>
        </w:rPr>
        <w:t xml:space="preserve"> результатами обучения со школами с высокими результатами обучения.</w:t>
      </w:r>
    </w:p>
    <w:p w:rsidR="00756C61" w:rsidRDefault="00756C61" w:rsidP="008712A7">
      <w:pPr>
        <w:pStyle w:val="a3"/>
        <w:ind w:left="0"/>
        <w:jc w:val="both"/>
        <w:rPr>
          <w:color w:val="000000"/>
          <w:kern w:val="24"/>
          <w:sz w:val="28"/>
          <w:szCs w:val="28"/>
          <w:lang w:val="ru-RU"/>
        </w:rPr>
      </w:pPr>
    </w:p>
    <w:p w:rsidR="002930C3" w:rsidRDefault="00BF3C20" w:rsidP="00535858">
      <w:pPr>
        <w:pStyle w:val="a3"/>
        <w:ind w:left="0"/>
        <w:jc w:val="center"/>
        <w:rPr>
          <w:b/>
          <w:sz w:val="28"/>
          <w:szCs w:val="28"/>
          <w:lang w:val="ru-RU"/>
        </w:rPr>
      </w:pPr>
      <w:r w:rsidRPr="00BF3C20">
        <w:rPr>
          <w:b/>
          <w:sz w:val="28"/>
          <w:szCs w:val="28"/>
          <w:lang w:val="ru-RU"/>
        </w:rPr>
        <w:t>Сроки и этапы реализации Программы:</w:t>
      </w:r>
    </w:p>
    <w:p w:rsidR="00BF3C20" w:rsidRPr="00A670D5" w:rsidRDefault="00A670D5" w:rsidP="00535858">
      <w:pPr>
        <w:pStyle w:val="a3"/>
        <w:ind w:left="0" w:firstLine="851"/>
        <w:jc w:val="both"/>
        <w:rPr>
          <w:sz w:val="28"/>
          <w:szCs w:val="28"/>
          <w:lang w:val="ru-RU"/>
        </w:rPr>
      </w:pPr>
      <w:r w:rsidRPr="00A670D5">
        <w:rPr>
          <w:sz w:val="28"/>
          <w:szCs w:val="28"/>
          <w:lang w:val="ru-RU"/>
        </w:rPr>
        <w:t>Срок</w:t>
      </w:r>
      <w:r w:rsidR="00BF3C20" w:rsidRPr="00A670D5">
        <w:rPr>
          <w:sz w:val="28"/>
          <w:szCs w:val="28"/>
          <w:lang w:val="ru-RU"/>
        </w:rPr>
        <w:t xml:space="preserve"> реализации Программы</w:t>
      </w:r>
      <w:r w:rsidRPr="00A670D5">
        <w:rPr>
          <w:sz w:val="28"/>
          <w:szCs w:val="28"/>
          <w:lang w:val="ru-RU"/>
        </w:rPr>
        <w:t xml:space="preserve"> - </w:t>
      </w:r>
      <w:r w:rsidR="00BF3C20" w:rsidRPr="00A670D5">
        <w:rPr>
          <w:sz w:val="28"/>
          <w:szCs w:val="28"/>
          <w:lang w:val="ru-RU"/>
        </w:rPr>
        <w:t xml:space="preserve"> 3 года. </w:t>
      </w:r>
    </w:p>
    <w:p w:rsidR="00BF3C20" w:rsidRPr="00A670D5" w:rsidRDefault="00BF3C20" w:rsidP="00535858">
      <w:pPr>
        <w:pStyle w:val="a3"/>
        <w:ind w:left="0" w:firstLine="851"/>
        <w:jc w:val="both"/>
        <w:rPr>
          <w:sz w:val="28"/>
          <w:szCs w:val="28"/>
          <w:lang w:val="ru-RU"/>
        </w:rPr>
      </w:pPr>
      <w:r w:rsidRPr="00A670D5">
        <w:rPr>
          <w:sz w:val="28"/>
          <w:szCs w:val="28"/>
          <w:lang w:val="ru-RU"/>
        </w:rPr>
        <w:t>Начало действия Программы 01.09.2021 г.</w:t>
      </w:r>
    </w:p>
    <w:p w:rsidR="00BF3C20" w:rsidRPr="00A670D5" w:rsidRDefault="00BF3C20" w:rsidP="00535858">
      <w:pPr>
        <w:pStyle w:val="a3"/>
        <w:ind w:left="0" w:firstLine="851"/>
        <w:jc w:val="both"/>
        <w:rPr>
          <w:sz w:val="28"/>
          <w:szCs w:val="28"/>
          <w:lang w:val="ru-RU"/>
        </w:rPr>
      </w:pPr>
      <w:r w:rsidRPr="00A670D5">
        <w:rPr>
          <w:sz w:val="28"/>
          <w:szCs w:val="28"/>
          <w:lang w:val="ru-RU"/>
        </w:rPr>
        <w:t xml:space="preserve">1 этап (02.06.2021 - </w:t>
      </w:r>
      <w:r w:rsidR="00A670D5" w:rsidRPr="00A670D5">
        <w:rPr>
          <w:sz w:val="28"/>
          <w:szCs w:val="28"/>
          <w:lang w:val="ru-RU"/>
        </w:rPr>
        <w:t>31.12.2021)</w:t>
      </w:r>
      <w:r w:rsidR="00301D7A" w:rsidRPr="00301D7A">
        <w:rPr>
          <w:sz w:val="28"/>
          <w:szCs w:val="28"/>
          <w:lang w:val="ru-RU"/>
        </w:rPr>
        <w:t xml:space="preserve"> </w:t>
      </w:r>
      <w:r w:rsidR="00301D7A" w:rsidRPr="00A670D5">
        <w:rPr>
          <w:sz w:val="28"/>
          <w:szCs w:val="28"/>
          <w:lang w:val="ru-RU"/>
        </w:rPr>
        <w:t>Подготовительный</w:t>
      </w:r>
      <w:r w:rsidR="00A670D5" w:rsidRPr="00A670D5">
        <w:rPr>
          <w:sz w:val="28"/>
          <w:szCs w:val="28"/>
          <w:lang w:val="ru-RU"/>
        </w:rPr>
        <w:t xml:space="preserve"> - проблемный анализ обеспечения качества образования в школе, разработка Программы</w:t>
      </w:r>
      <w:r w:rsidR="00301D7A">
        <w:rPr>
          <w:sz w:val="28"/>
          <w:szCs w:val="28"/>
          <w:lang w:val="ru-RU"/>
        </w:rPr>
        <w:t>.</w:t>
      </w:r>
    </w:p>
    <w:p w:rsidR="00A670D5" w:rsidRPr="00A670D5" w:rsidRDefault="00A670D5" w:rsidP="00535858">
      <w:pPr>
        <w:pStyle w:val="a3"/>
        <w:ind w:left="0" w:firstLine="851"/>
        <w:jc w:val="both"/>
        <w:rPr>
          <w:sz w:val="28"/>
          <w:szCs w:val="28"/>
          <w:lang w:val="ru-RU"/>
        </w:rPr>
      </w:pPr>
      <w:r w:rsidRPr="00A670D5">
        <w:rPr>
          <w:sz w:val="28"/>
          <w:szCs w:val="28"/>
          <w:lang w:val="ru-RU"/>
        </w:rPr>
        <w:t>2 этап</w:t>
      </w:r>
      <w:r w:rsidR="00301D7A">
        <w:rPr>
          <w:sz w:val="28"/>
          <w:szCs w:val="28"/>
          <w:lang w:val="ru-RU"/>
        </w:rPr>
        <w:t xml:space="preserve"> (01.09.2021 - 31.12.2021)</w:t>
      </w:r>
      <w:r w:rsidR="00301D7A" w:rsidRPr="00A670D5">
        <w:rPr>
          <w:sz w:val="28"/>
          <w:szCs w:val="28"/>
          <w:lang w:val="ru-RU"/>
        </w:rPr>
        <w:t xml:space="preserve"> Основной</w:t>
      </w:r>
      <w:r w:rsidRPr="00A670D5">
        <w:rPr>
          <w:sz w:val="28"/>
          <w:szCs w:val="28"/>
          <w:lang w:val="ru-RU"/>
        </w:rPr>
        <w:t xml:space="preserve"> - работа школ по реализации направлений Программы. Проведение мониторинга реализации Программы. </w:t>
      </w:r>
    </w:p>
    <w:p w:rsidR="008712A7" w:rsidRPr="00A670D5" w:rsidRDefault="00A670D5" w:rsidP="00535858">
      <w:pPr>
        <w:pStyle w:val="a3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этап</w:t>
      </w:r>
      <w:r w:rsidR="00301D7A">
        <w:rPr>
          <w:sz w:val="28"/>
          <w:szCs w:val="28"/>
          <w:lang w:val="ru-RU"/>
        </w:rPr>
        <w:t xml:space="preserve"> (01.01.2023 - 31.08.2023)</w:t>
      </w:r>
      <w:r>
        <w:rPr>
          <w:sz w:val="28"/>
          <w:szCs w:val="28"/>
          <w:lang w:val="ru-RU"/>
        </w:rPr>
        <w:t xml:space="preserve"> Обобщающий - анализ результатов </w:t>
      </w:r>
      <w:r w:rsidR="00301D7A">
        <w:rPr>
          <w:sz w:val="28"/>
          <w:szCs w:val="28"/>
          <w:lang w:val="ru-RU"/>
        </w:rPr>
        <w:t>реализации Программы, определение перспектив дальнейшего развития школ.</w:t>
      </w:r>
    </w:p>
    <w:p w:rsidR="00535858" w:rsidRDefault="00535858" w:rsidP="000C7DD5">
      <w:pPr>
        <w:pStyle w:val="a3"/>
        <w:ind w:left="0"/>
        <w:jc w:val="center"/>
        <w:rPr>
          <w:b/>
          <w:sz w:val="28"/>
          <w:szCs w:val="28"/>
          <w:lang w:val="ru-RU"/>
        </w:rPr>
      </w:pPr>
    </w:p>
    <w:p w:rsidR="000C7DD5" w:rsidRDefault="000C7DD5" w:rsidP="000C7DD5">
      <w:pPr>
        <w:pStyle w:val="a3"/>
        <w:ind w:left="0"/>
        <w:jc w:val="center"/>
        <w:rPr>
          <w:b/>
          <w:sz w:val="28"/>
          <w:szCs w:val="28"/>
          <w:lang w:val="ru-RU"/>
        </w:rPr>
      </w:pPr>
      <w:r w:rsidRPr="003E06A2">
        <w:rPr>
          <w:b/>
          <w:sz w:val="28"/>
          <w:szCs w:val="28"/>
          <w:lang w:val="ru-RU"/>
        </w:rPr>
        <w:t>Система программных мероприятий</w:t>
      </w:r>
    </w:p>
    <w:p w:rsidR="000C7DD5" w:rsidRPr="003E06A2" w:rsidRDefault="000C7DD5" w:rsidP="000C7DD5">
      <w:pPr>
        <w:pStyle w:val="a3"/>
        <w:ind w:left="0"/>
        <w:jc w:val="center"/>
        <w:rPr>
          <w:b/>
          <w:sz w:val="28"/>
          <w:szCs w:val="28"/>
          <w:lang w:val="ru-RU"/>
        </w:rPr>
      </w:pPr>
    </w:p>
    <w:p w:rsidR="000C7DD5" w:rsidRPr="00CE1017" w:rsidRDefault="000C7DD5" w:rsidP="005358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CE1017">
        <w:rPr>
          <w:rFonts w:ascii="Times New Roman" w:hAnsi="Times New Roman"/>
          <w:b/>
          <w:sz w:val="28"/>
          <w:szCs w:val="28"/>
        </w:rPr>
        <w:t xml:space="preserve">) Реализация мер, направленных на эффективную систему мониторинга, действующего на основе объективных показателей и индикаторов изменений в качестве образования </w:t>
      </w:r>
    </w:p>
    <w:p w:rsidR="000C7DD5" w:rsidRPr="00CE1017" w:rsidRDefault="000C7DD5" w:rsidP="005358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017">
        <w:rPr>
          <w:rFonts w:ascii="Times New Roman" w:hAnsi="Times New Roman"/>
          <w:sz w:val="28"/>
          <w:szCs w:val="28"/>
        </w:rPr>
        <w:tab/>
        <w:t xml:space="preserve">Обеспечить проведение регулярного мониторинга реализации муниципальной программы ШНОР и ШНСУ. </w:t>
      </w:r>
    </w:p>
    <w:p w:rsidR="000C7DD5" w:rsidRPr="00E90D68" w:rsidRDefault="000C7DD5" w:rsidP="005358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017">
        <w:rPr>
          <w:rFonts w:ascii="Times New Roman" w:hAnsi="Times New Roman"/>
          <w:sz w:val="28"/>
          <w:szCs w:val="28"/>
        </w:rPr>
        <w:t>Организовать и провести анализ результатов мониторинговых исследований (образовательных результатов, учебного</w:t>
      </w:r>
      <w:r>
        <w:rPr>
          <w:rFonts w:ascii="Times New Roman" w:hAnsi="Times New Roman"/>
          <w:sz w:val="28"/>
          <w:szCs w:val="28"/>
        </w:rPr>
        <w:t xml:space="preserve"> процесса, условий) на уровне обучающихся, педагогов и родителей.  Данные мониторинга могут </w:t>
      </w:r>
      <w:r w:rsidRPr="00E90D68">
        <w:rPr>
          <w:rFonts w:ascii="Times New Roman" w:hAnsi="Times New Roman"/>
          <w:sz w:val="28"/>
          <w:szCs w:val="28"/>
        </w:rPr>
        <w:t xml:space="preserve">представлять </w:t>
      </w:r>
      <w:r>
        <w:rPr>
          <w:rFonts w:ascii="Times New Roman" w:hAnsi="Times New Roman"/>
          <w:sz w:val="28"/>
          <w:szCs w:val="28"/>
        </w:rPr>
        <w:t xml:space="preserve">положительную </w:t>
      </w:r>
      <w:r w:rsidRPr="00E90D68">
        <w:rPr>
          <w:rFonts w:ascii="Times New Roman" w:hAnsi="Times New Roman"/>
          <w:sz w:val="28"/>
          <w:szCs w:val="28"/>
        </w:rPr>
        <w:t>динамику изменени</w:t>
      </w:r>
      <w:r>
        <w:rPr>
          <w:rFonts w:ascii="Times New Roman" w:hAnsi="Times New Roman"/>
          <w:sz w:val="28"/>
          <w:szCs w:val="28"/>
        </w:rPr>
        <w:t>й</w:t>
      </w:r>
      <w:r w:rsidRPr="00E90D68">
        <w:rPr>
          <w:rFonts w:ascii="Times New Roman" w:hAnsi="Times New Roman"/>
          <w:sz w:val="28"/>
          <w:szCs w:val="28"/>
        </w:rPr>
        <w:t>, отрицательную</w:t>
      </w:r>
      <w:r>
        <w:rPr>
          <w:rFonts w:ascii="Times New Roman" w:hAnsi="Times New Roman"/>
          <w:sz w:val="28"/>
          <w:szCs w:val="28"/>
        </w:rPr>
        <w:t xml:space="preserve"> или</w:t>
      </w:r>
      <w:r w:rsidRPr="00E90D68">
        <w:rPr>
          <w:rFonts w:ascii="Times New Roman" w:hAnsi="Times New Roman"/>
          <w:sz w:val="28"/>
          <w:szCs w:val="28"/>
        </w:rPr>
        <w:t xml:space="preserve"> стагнацию,</w:t>
      </w:r>
      <w:r>
        <w:rPr>
          <w:rFonts w:ascii="Times New Roman" w:hAnsi="Times New Roman"/>
          <w:sz w:val="28"/>
          <w:szCs w:val="28"/>
        </w:rPr>
        <w:t xml:space="preserve"> что приведёт к выводу</w:t>
      </w:r>
      <w:r w:rsidRPr="00E90D68">
        <w:rPr>
          <w:rFonts w:ascii="Times New Roman" w:hAnsi="Times New Roman"/>
          <w:sz w:val="28"/>
          <w:szCs w:val="28"/>
        </w:rPr>
        <w:t xml:space="preserve"> о влияни</w:t>
      </w:r>
      <w:r>
        <w:rPr>
          <w:rFonts w:ascii="Times New Roman" w:hAnsi="Times New Roman"/>
          <w:sz w:val="28"/>
          <w:szCs w:val="28"/>
        </w:rPr>
        <w:t xml:space="preserve">и муниципальной </w:t>
      </w:r>
      <w:r w:rsidRPr="00E90D68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ы поддержки, корректировке её и других управленческих решений. </w:t>
      </w:r>
    </w:p>
    <w:p w:rsidR="000C7DD5" w:rsidRPr="009E2C9A" w:rsidRDefault="000C7DD5" w:rsidP="0053585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2</w:t>
      </w:r>
      <w:r w:rsidRPr="009E2C9A">
        <w:rPr>
          <w:rFonts w:ascii="Times New Roman" w:hAnsi="Times New Roman"/>
          <w:b/>
          <w:bCs/>
          <w:sz w:val="28"/>
          <w:szCs w:val="28"/>
          <w:lang w:eastAsia="ru-RU"/>
        </w:rPr>
        <w:t>) Реализация мер, направленных на нормативное и методическое обеспечение поддержки ШНОР и ШНСУ.</w:t>
      </w:r>
    </w:p>
    <w:p w:rsidR="000C7DD5" w:rsidRDefault="000C7DD5" w:rsidP="0053585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Разработать </w:t>
      </w:r>
      <w:r w:rsidRPr="00B13ACD">
        <w:rPr>
          <w:rFonts w:ascii="Times New Roman" w:hAnsi="Times New Roman"/>
          <w:bCs/>
          <w:sz w:val="28"/>
          <w:szCs w:val="28"/>
        </w:rPr>
        <w:t>нормативно-правов</w:t>
      </w:r>
      <w:r>
        <w:rPr>
          <w:rFonts w:ascii="Times New Roman" w:hAnsi="Times New Roman"/>
          <w:bCs/>
          <w:sz w:val="28"/>
          <w:szCs w:val="28"/>
        </w:rPr>
        <w:t>ую документацию для создания и функционирования инфраструктуры,</w:t>
      </w:r>
      <w:r w:rsidRPr="00B13ACD">
        <w:rPr>
          <w:rFonts w:ascii="Times New Roman" w:hAnsi="Times New Roman"/>
          <w:bCs/>
          <w:sz w:val="28"/>
          <w:szCs w:val="28"/>
        </w:rPr>
        <w:t xml:space="preserve"> регламентирующ</w:t>
      </w:r>
      <w:r>
        <w:rPr>
          <w:rFonts w:ascii="Times New Roman" w:hAnsi="Times New Roman"/>
          <w:bCs/>
          <w:sz w:val="28"/>
          <w:szCs w:val="28"/>
        </w:rPr>
        <w:t>ей</w:t>
      </w:r>
      <w:r w:rsidRPr="00B13ACD">
        <w:rPr>
          <w:rFonts w:ascii="Times New Roman" w:hAnsi="Times New Roman"/>
          <w:bCs/>
          <w:sz w:val="28"/>
          <w:szCs w:val="28"/>
        </w:rPr>
        <w:t xml:space="preserve"> деятельность по реализации муниципальной </w:t>
      </w:r>
      <w:r>
        <w:rPr>
          <w:rFonts w:ascii="Times New Roman" w:hAnsi="Times New Roman"/>
          <w:bCs/>
          <w:sz w:val="28"/>
          <w:szCs w:val="28"/>
        </w:rPr>
        <w:t>п</w:t>
      </w:r>
      <w:r w:rsidRPr="00B13ACD">
        <w:rPr>
          <w:rFonts w:ascii="Times New Roman" w:hAnsi="Times New Roman"/>
          <w:bCs/>
          <w:sz w:val="28"/>
          <w:szCs w:val="28"/>
        </w:rPr>
        <w:t>рограммы поддержки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3ACD">
        <w:rPr>
          <w:rFonts w:ascii="Times New Roman" w:hAnsi="Times New Roman"/>
          <w:bCs/>
          <w:sz w:val="28"/>
          <w:szCs w:val="28"/>
          <w:lang w:eastAsia="ru-RU"/>
        </w:rPr>
        <w:t>ШНОР и ШНСУ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C7DD5" w:rsidRPr="0053598D" w:rsidRDefault="000C7DD5" w:rsidP="00535858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98D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Корректировать деятельность муниципальных служб с целью </w:t>
      </w: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акцентирования</w:t>
      </w:r>
      <w:r w:rsidRPr="0053598D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внимания на адресном, тьюторском, методическом</w:t>
      </w: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, психолого-педагогическом</w:t>
      </w:r>
      <w:r w:rsidRPr="0053598D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сопровождении ШНОР и ШНСУ для развития профессионал</w:t>
      </w: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ьных компетенций административных и педагогических работников.</w:t>
      </w:r>
    </w:p>
    <w:p w:rsidR="000C7DD5" w:rsidRPr="00757791" w:rsidRDefault="000C7DD5" w:rsidP="00535858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57791">
        <w:rPr>
          <w:color w:val="000000"/>
          <w:kern w:val="24"/>
          <w:sz w:val="28"/>
          <w:szCs w:val="28"/>
        </w:rPr>
        <w:t>Идентифицировать</w:t>
      </w:r>
      <w:r>
        <w:rPr>
          <w:color w:val="000000"/>
          <w:kern w:val="24"/>
          <w:sz w:val="28"/>
          <w:szCs w:val="28"/>
        </w:rPr>
        <w:t xml:space="preserve"> затруднения административных работников</w:t>
      </w:r>
      <w:r w:rsidRPr="00757791">
        <w:rPr>
          <w:color w:val="000000"/>
          <w:kern w:val="24"/>
          <w:sz w:val="28"/>
          <w:szCs w:val="28"/>
        </w:rPr>
        <w:t xml:space="preserve"> в области управления качеством образования</w:t>
      </w:r>
      <w:r>
        <w:rPr>
          <w:color w:val="000000"/>
          <w:kern w:val="24"/>
          <w:sz w:val="28"/>
          <w:szCs w:val="28"/>
        </w:rPr>
        <w:t xml:space="preserve"> в школе;</w:t>
      </w:r>
      <w:r w:rsidRPr="00757791">
        <w:rPr>
          <w:color w:val="000000"/>
          <w:kern w:val="24"/>
          <w:sz w:val="28"/>
          <w:szCs w:val="28"/>
        </w:rPr>
        <w:t xml:space="preserve"> учителей-предметников</w:t>
      </w:r>
      <w:r>
        <w:rPr>
          <w:color w:val="000000"/>
          <w:kern w:val="24"/>
          <w:sz w:val="28"/>
          <w:szCs w:val="28"/>
        </w:rPr>
        <w:t xml:space="preserve"> и</w:t>
      </w:r>
      <w:r w:rsidRPr="00757791">
        <w:rPr>
          <w:color w:val="000000"/>
          <w:kern w:val="24"/>
          <w:sz w:val="28"/>
          <w:szCs w:val="28"/>
        </w:rPr>
        <w:t xml:space="preserve"> обеспечить их тьюторское сопровождение</w:t>
      </w:r>
      <w:r>
        <w:rPr>
          <w:color w:val="000000"/>
          <w:kern w:val="24"/>
          <w:sz w:val="28"/>
          <w:szCs w:val="28"/>
        </w:rPr>
        <w:t>.</w:t>
      </w:r>
    </w:p>
    <w:p w:rsidR="000C7DD5" w:rsidRPr="00757791" w:rsidRDefault="000C7DD5" w:rsidP="00535858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Разработать и реализовать годовой план методического сопровождения</w:t>
      </w:r>
      <w:r w:rsidRPr="00757791">
        <w:rPr>
          <w:color w:val="000000"/>
          <w:kern w:val="24"/>
          <w:sz w:val="28"/>
          <w:szCs w:val="28"/>
        </w:rPr>
        <w:t xml:space="preserve"> профессионального развития </w:t>
      </w:r>
      <w:r>
        <w:rPr>
          <w:color w:val="000000"/>
          <w:kern w:val="24"/>
          <w:sz w:val="28"/>
          <w:szCs w:val="28"/>
        </w:rPr>
        <w:t xml:space="preserve">административных и </w:t>
      </w:r>
      <w:r w:rsidRPr="00757791">
        <w:rPr>
          <w:color w:val="000000"/>
          <w:kern w:val="24"/>
          <w:sz w:val="28"/>
          <w:szCs w:val="28"/>
        </w:rPr>
        <w:t>педагог</w:t>
      </w:r>
      <w:r>
        <w:rPr>
          <w:color w:val="000000"/>
          <w:kern w:val="24"/>
          <w:sz w:val="28"/>
          <w:szCs w:val="28"/>
        </w:rPr>
        <w:t xml:space="preserve">ических работников, </w:t>
      </w:r>
      <w:r w:rsidRPr="00757791">
        <w:rPr>
          <w:color w:val="000000"/>
          <w:kern w:val="24"/>
          <w:sz w:val="28"/>
          <w:szCs w:val="28"/>
        </w:rPr>
        <w:t xml:space="preserve">используя ресурсы </w:t>
      </w:r>
      <w:r>
        <w:rPr>
          <w:color w:val="000000"/>
          <w:kern w:val="24"/>
          <w:sz w:val="28"/>
          <w:szCs w:val="28"/>
        </w:rPr>
        <w:t xml:space="preserve">школ, показывающих высокие образовательные результаты, муниципальной методической и психолого-медико-педагогической служб, ГБУ ДПО ИПК и ПРО. </w:t>
      </w:r>
    </w:p>
    <w:p w:rsidR="000C7DD5" w:rsidRPr="00757791" w:rsidRDefault="000C7DD5" w:rsidP="00535858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57791">
        <w:rPr>
          <w:color w:val="000000"/>
          <w:kern w:val="24"/>
          <w:sz w:val="28"/>
          <w:szCs w:val="28"/>
        </w:rPr>
        <w:t>Развивать среду педагогического общения за счет включения педагогов ШНОР и ШНСУ в работу муниципальных</w:t>
      </w:r>
      <w:r>
        <w:rPr>
          <w:color w:val="000000"/>
          <w:kern w:val="24"/>
          <w:sz w:val="28"/>
          <w:szCs w:val="28"/>
        </w:rPr>
        <w:t>, межшкольных</w:t>
      </w:r>
      <w:r w:rsidRPr="00757791">
        <w:rPr>
          <w:color w:val="000000"/>
          <w:kern w:val="24"/>
          <w:sz w:val="28"/>
          <w:szCs w:val="28"/>
        </w:rPr>
        <w:t xml:space="preserve"> методических объединений, </w:t>
      </w:r>
      <w:r>
        <w:rPr>
          <w:color w:val="000000"/>
          <w:kern w:val="24"/>
          <w:sz w:val="28"/>
          <w:szCs w:val="28"/>
        </w:rPr>
        <w:t>профессиональных обучающихся сообществ, практикумов, мастер-классов, экспериментов и др.</w:t>
      </w:r>
    </w:p>
    <w:p w:rsidR="000C7DD5" w:rsidRPr="005775FE" w:rsidRDefault="000C7DD5" w:rsidP="00535858">
      <w:pPr>
        <w:pStyle w:val="a6"/>
        <w:spacing w:before="0" w:beforeAutospacing="0" w:after="0" w:afterAutospacing="0"/>
        <w:ind w:firstLine="567"/>
        <w:jc w:val="both"/>
        <w:textAlignment w:val="baseline"/>
        <w:rPr>
          <w:color w:val="000000"/>
          <w:kern w:val="24"/>
          <w:sz w:val="28"/>
          <w:szCs w:val="28"/>
        </w:rPr>
      </w:pPr>
      <w:r w:rsidRPr="00757791">
        <w:rPr>
          <w:color w:val="000000"/>
          <w:kern w:val="24"/>
          <w:sz w:val="28"/>
          <w:szCs w:val="28"/>
        </w:rPr>
        <w:t>Создать организационно-методические условия для повышения эффективности механизмов и инструментов управления в школах</w:t>
      </w:r>
      <w:r>
        <w:rPr>
          <w:color w:val="000000"/>
          <w:kern w:val="24"/>
          <w:sz w:val="28"/>
          <w:szCs w:val="28"/>
        </w:rPr>
        <w:t>.</w:t>
      </w:r>
    </w:p>
    <w:p w:rsidR="000C7DD5" w:rsidRPr="00B13ACD" w:rsidRDefault="000C7DD5" w:rsidP="0053585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FC2946">
        <w:rPr>
          <w:rFonts w:ascii="Times New Roman" w:hAnsi="Times New Roman"/>
          <w:b/>
          <w:bCs/>
          <w:sz w:val="28"/>
          <w:szCs w:val="28"/>
          <w:lang w:eastAsia="ru-RU"/>
        </w:rPr>
        <w:t>) Реализация мер, направленных на профессиональное развитие</w:t>
      </w:r>
      <w:r w:rsidRPr="00B13AC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педагогических и административных кадров ШНОР и ШНСУ.</w:t>
      </w:r>
    </w:p>
    <w:p w:rsidR="000C7DD5" w:rsidRPr="00BB6CA1" w:rsidRDefault="000C7DD5" w:rsidP="00535858">
      <w:pPr>
        <w:pStyle w:val="a3"/>
        <w:numPr>
          <w:ilvl w:val="0"/>
          <w:numId w:val="6"/>
        </w:numPr>
        <w:ind w:left="0" w:firstLine="567"/>
        <w:jc w:val="both"/>
        <w:rPr>
          <w:bCs/>
          <w:sz w:val="28"/>
          <w:szCs w:val="28"/>
        </w:rPr>
      </w:pPr>
      <w:r w:rsidRPr="00BB6CA1">
        <w:rPr>
          <w:bCs/>
          <w:sz w:val="28"/>
          <w:szCs w:val="28"/>
        </w:rPr>
        <w:t>Вертикальное обучение.</w:t>
      </w:r>
    </w:p>
    <w:p w:rsidR="000C7DD5" w:rsidRPr="00DF7562" w:rsidRDefault="000C7DD5" w:rsidP="00535858">
      <w:pPr>
        <w:pStyle w:val="a3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Сформировать заявки и группы обучающихся административных и педагогических работников школ по программам ПК ГАУ ДПО ЯО ИРО.</w:t>
      </w:r>
    </w:p>
    <w:p w:rsidR="000C7DD5" w:rsidRPr="00BB6CA1" w:rsidRDefault="000C7DD5" w:rsidP="00535858">
      <w:pPr>
        <w:pStyle w:val="a3"/>
        <w:numPr>
          <w:ilvl w:val="0"/>
          <w:numId w:val="6"/>
        </w:numPr>
        <w:ind w:left="0" w:firstLine="567"/>
        <w:jc w:val="both"/>
        <w:rPr>
          <w:bCs/>
          <w:sz w:val="28"/>
          <w:szCs w:val="28"/>
        </w:rPr>
      </w:pPr>
      <w:r w:rsidRPr="00BB6CA1">
        <w:rPr>
          <w:bCs/>
          <w:sz w:val="28"/>
          <w:szCs w:val="28"/>
        </w:rPr>
        <w:t xml:space="preserve">Горизонтальное обучение. </w:t>
      </w:r>
    </w:p>
    <w:p w:rsidR="000C7DD5" w:rsidRPr="00DF7562" w:rsidRDefault="000C7DD5" w:rsidP="00535858">
      <w:pPr>
        <w:pStyle w:val="a3"/>
        <w:ind w:left="0" w:firstLine="567"/>
        <w:jc w:val="both"/>
        <w:rPr>
          <w:bCs/>
          <w:sz w:val="28"/>
          <w:szCs w:val="28"/>
        </w:rPr>
      </w:pPr>
      <w:r w:rsidRPr="007F7EE1">
        <w:rPr>
          <w:b/>
          <w:bCs/>
          <w:sz w:val="28"/>
          <w:szCs w:val="28"/>
        </w:rPr>
        <w:t>1.</w:t>
      </w:r>
      <w:r w:rsidRPr="00DF7562">
        <w:rPr>
          <w:bCs/>
          <w:sz w:val="28"/>
          <w:szCs w:val="28"/>
        </w:rPr>
        <w:t xml:space="preserve">Создать действующий механизм вовлечения педагогов в процесс повышения качества образовательной деятельности в направлениях: </w:t>
      </w:r>
      <w:r w:rsidRPr="00DF7562">
        <w:rPr>
          <w:sz w:val="28"/>
          <w:szCs w:val="28"/>
        </w:rPr>
        <w:t xml:space="preserve">формирования функциональной грамотности у обучающихся и </w:t>
      </w:r>
      <w:r w:rsidRPr="00DF7562">
        <w:rPr>
          <w:color w:val="000000"/>
          <w:kern w:val="24"/>
          <w:sz w:val="28"/>
          <w:szCs w:val="28"/>
        </w:rPr>
        <w:t xml:space="preserve">психолого-педагогического сопровождения детей с особыми образовательными потребностями </w:t>
      </w:r>
      <w:r>
        <w:rPr>
          <w:bCs/>
          <w:sz w:val="28"/>
          <w:szCs w:val="28"/>
        </w:rPr>
        <w:t xml:space="preserve">через </w:t>
      </w:r>
      <w:r w:rsidRPr="00DF7562">
        <w:rPr>
          <w:bCs/>
          <w:sz w:val="28"/>
          <w:szCs w:val="28"/>
        </w:rPr>
        <w:t xml:space="preserve">работу методической и педагогической лабораторий. </w:t>
      </w:r>
    </w:p>
    <w:p w:rsidR="000C7DD5" w:rsidRPr="00BB6CA1" w:rsidRDefault="000C7DD5" w:rsidP="0053585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F7EE1">
        <w:rPr>
          <w:rFonts w:ascii="Times New Roman" w:hAnsi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Сопровождать совету тьюторов развитие профессиональных компетенций педагогов и руководителей образовательных </w:t>
      </w:r>
      <w:r w:rsidRPr="00AD787D">
        <w:rPr>
          <w:rFonts w:ascii="Times New Roman" w:hAnsi="Times New Roman"/>
          <w:bCs/>
          <w:sz w:val="28"/>
          <w:szCs w:val="28"/>
          <w:lang w:eastAsia="ru-RU"/>
        </w:rPr>
        <w:t>организаций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внутри профессионально обучающихся сообществ, </w:t>
      </w:r>
      <w:r w:rsidRPr="00AD787D">
        <w:rPr>
          <w:rFonts w:ascii="Times New Roman" w:hAnsi="Times New Roman"/>
          <w:sz w:val="28"/>
          <w:szCs w:val="28"/>
        </w:rPr>
        <w:t>деятельность которых заключается в совместном планировании и анализе педагогических практик и учебного процесса</w:t>
      </w:r>
      <w:r>
        <w:rPr>
          <w:rFonts w:ascii="Times New Roman" w:hAnsi="Times New Roman"/>
          <w:sz w:val="28"/>
          <w:szCs w:val="28"/>
        </w:rPr>
        <w:t>, в разработке и реализации индивидуальных планов профессионального развития педагогов.</w:t>
      </w:r>
    </w:p>
    <w:p w:rsidR="000C7DD5" w:rsidRDefault="000C7DD5" w:rsidP="0053585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B13AC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) Реализация мер, направленных на информирование педагогической общественности результатов реализации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программы поддержки ШНОР и ШНСУ</w:t>
      </w:r>
    </w:p>
    <w:p w:rsidR="008D24E5" w:rsidRDefault="008D24E5" w:rsidP="00535858">
      <w:pPr>
        <w:pStyle w:val="a3"/>
        <w:ind w:left="0"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предполагает </w:t>
      </w:r>
    </w:p>
    <w:p w:rsidR="000C7DD5" w:rsidRPr="000E2040" w:rsidRDefault="000C7DD5" w:rsidP="00535858">
      <w:pPr>
        <w:pStyle w:val="a3"/>
        <w:numPr>
          <w:ilvl w:val="0"/>
          <w:numId w:val="34"/>
        </w:numPr>
        <w:ind w:left="14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своевременное и систематическое информирование педагогической общественности о ходе и реализации </w:t>
      </w:r>
      <w:r w:rsidRPr="005718CA">
        <w:rPr>
          <w:bCs/>
          <w:sz w:val="28"/>
          <w:szCs w:val="28"/>
        </w:rPr>
        <w:t>программы поддержки ШНОР и ШНСУ</w:t>
      </w:r>
      <w:r w:rsidRPr="000E2040">
        <w:rPr>
          <w:bCs/>
          <w:sz w:val="28"/>
          <w:szCs w:val="28"/>
        </w:rPr>
        <w:t>:</w:t>
      </w:r>
    </w:p>
    <w:p w:rsidR="000C7DD5" w:rsidRDefault="000C7DD5" w:rsidP="00535858">
      <w:pPr>
        <w:pStyle w:val="a3"/>
        <w:numPr>
          <w:ilvl w:val="0"/>
          <w:numId w:val="6"/>
        </w:numPr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анонс плановых мероприятий </w:t>
      </w:r>
      <w:r w:rsidRPr="005718CA">
        <w:rPr>
          <w:bCs/>
          <w:sz w:val="28"/>
          <w:szCs w:val="28"/>
        </w:rPr>
        <w:t>реализации программы поддержки ШНОР и ШНСУ</w:t>
      </w:r>
      <w:r>
        <w:rPr>
          <w:bCs/>
          <w:sz w:val="28"/>
          <w:szCs w:val="28"/>
        </w:rPr>
        <w:t>;</w:t>
      </w:r>
    </w:p>
    <w:p w:rsidR="000C7DD5" w:rsidRPr="00B76E85" w:rsidRDefault="000C7DD5" w:rsidP="00535858">
      <w:pPr>
        <w:pStyle w:val="a3"/>
        <w:numPr>
          <w:ilvl w:val="0"/>
          <w:numId w:val="6"/>
        </w:numPr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новостные пост-релизы проведённых мероприятий</w:t>
      </w:r>
      <w:r w:rsidRPr="005718CA">
        <w:rPr>
          <w:bCs/>
          <w:sz w:val="28"/>
          <w:szCs w:val="28"/>
        </w:rPr>
        <w:t xml:space="preserve">, трансляции лучших практик </w:t>
      </w:r>
      <w:r>
        <w:rPr>
          <w:bCs/>
          <w:sz w:val="28"/>
          <w:szCs w:val="28"/>
        </w:rPr>
        <w:t xml:space="preserve">эффективности </w:t>
      </w:r>
      <w:r w:rsidRPr="005718CA">
        <w:rPr>
          <w:bCs/>
          <w:sz w:val="28"/>
          <w:szCs w:val="28"/>
        </w:rPr>
        <w:t>деятельности педагогов и школ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 xml:space="preserve">по </w:t>
      </w:r>
      <w:r w:rsidRPr="00B76E85">
        <w:rPr>
          <w:bCs/>
          <w:sz w:val="28"/>
          <w:szCs w:val="28"/>
        </w:rPr>
        <w:t>повышению</w:t>
      </w:r>
      <w:r>
        <w:rPr>
          <w:bCs/>
          <w:sz w:val="28"/>
          <w:szCs w:val="28"/>
        </w:rPr>
        <w:t xml:space="preserve"> качества </w:t>
      </w:r>
      <w:r w:rsidRPr="00B76E85">
        <w:rPr>
          <w:bCs/>
          <w:sz w:val="28"/>
          <w:szCs w:val="28"/>
        </w:rPr>
        <w:t>образования</w:t>
      </w:r>
      <w:r>
        <w:rPr>
          <w:bCs/>
          <w:sz w:val="28"/>
          <w:szCs w:val="28"/>
        </w:rPr>
        <w:t>;</w:t>
      </w:r>
    </w:p>
    <w:p w:rsidR="000C7DD5" w:rsidRDefault="000C7DD5" w:rsidP="00535858">
      <w:pPr>
        <w:pStyle w:val="a3"/>
        <w:numPr>
          <w:ilvl w:val="0"/>
          <w:numId w:val="6"/>
        </w:numPr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участие в региональных, межмуниципальных, проведение муниципальных семинаров, конференций </w:t>
      </w:r>
      <w:r w:rsidRPr="005718CA">
        <w:rPr>
          <w:bCs/>
          <w:sz w:val="28"/>
          <w:szCs w:val="28"/>
        </w:rPr>
        <w:t>о результатах</w:t>
      </w:r>
      <w:r>
        <w:rPr>
          <w:bCs/>
          <w:sz w:val="28"/>
          <w:szCs w:val="28"/>
        </w:rPr>
        <w:t xml:space="preserve"> деятельности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 xml:space="preserve">реализации </w:t>
      </w:r>
      <w:r w:rsidRPr="005718CA">
        <w:rPr>
          <w:bCs/>
          <w:sz w:val="28"/>
          <w:szCs w:val="28"/>
        </w:rPr>
        <w:t>программы поддержки ШНОР и ШНСУ</w:t>
      </w:r>
      <w:r>
        <w:rPr>
          <w:bCs/>
          <w:sz w:val="28"/>
          <w:szCs w:val="28"/>
        </w:rPr>
        <w:t>.</w:t>
      </w:r>
    </w:p>
    <w:p w:rsidR="000C7DD5" w:rsidRPr="00301D7A" w:rsidRDefault="000C7DD5" w:rsidP="00535858">
      <w:pPr>
        <w:pStyle w:val="a3"/>
        <w:ind w:left="0" w:firstLine="567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5</w:t>
      </w:r>
      <w:r w:rsidRPr="00B13ACD">
        <w:rPr>
          <w:b/>
          <w:bCs/>
          <w:sz w:val="28"/>
          <w:szCs w:val="28"/>
        </w:rPr>
        <w:t>) Реализация мер, направленных на финансовое обеспечение ШНОР и ШНСУ</w:t>
      </w:r>
      <w:r w:rsidRPr="000C7DD5">
        <w:rPr>
          <w:b/>
          <w:sz w:val="28"/>
          <w:szCs w:val="28"/>
          <w:lang w:val="ru-RU"/>
        </w:rPr>
        <w:t xml:space="preserve"> </w:t>
      </w:r>
      <w:r w:rsidRPr="000C7DD5">
        <w:rPr>
          <w:sz w:val="28"/>
          <w:szCs w:val="28"/>
          <w:lang w:val="ru-RU"/>
        </w:rPr>
        <w:t>Финансовое обеспечение Программы</w:t>
      </w:r>
      <w:r>
        <w:rPr>
          <w:sz w:val="28"/>
          <w:szCs w:val="28"/>
          <w:lang w:val="ru-RU"/>
        </w:rPr>
        <w:t xml:space="preserve"> </w:t>
      </w:r>
      <w:r w:rsidRPr="00301D7A">
        <w:rPr>
          <w:sz w:val="28"/>
          <w:szCs w:val="28"/>
          <w:lang w:val="ru-RU"/>
        </w:rPr>
        <w:t xml:space="preserve">осуществляется в рамках текущего финансирования образовательных организаций. </w:t>
      </w:r>
    </w:p>
    <w:p w:rsidR="000C7DD5" w:rsidRPr="00301D7A" w:rsidRDefault="000C7DD5" w:rsidP="00535858">
      <w:pPr>
        <w:pStyle w:val="a3"/>
        <w:ind w:left="0" w:firstLine="567"/>
        <w:jc w:val="both"/>
        <w:rPr>
          <w:sz w:val="28"/>
          <w:szCs w:val="28"/>
          <w:lang w:val="ru-RU"/>
        </w:rPr>
      </w:pPr>
      <w:r w:rsidRPr="00301D7A">
        <w:rPr>
          <w:sz w:val="28"/>
          <w:szCs w:val="28"/>
          <w:lang w:val="ru-RU"/>
        </w:rPr>
        <w:t xml:space="preserve">Предполагается </w:t>
      </w:r>
    </w:p>
    <w:p w:rsidR="000C7DD5" w:rsidRPr="00465C2E" w:rsidRDefault="000C7DD5" w:rsidP="00535858">
      <w:pPr>
        <w:pStyle w:val="a3"/>
        <w:numPr>
          <w:ilvl w:val="0"/>
          <w:numId w:val="6"/>
        </w:numPr>
        <w:ind w:left="0" w:firstLine="567"/>
        <w:jc w:val="both"/>
        <w:rPr>
          <w:bCs/>
          <w:sz w:val="28"/>
          <w:szCs w:val="28"/>
        </w:rPr>
      </w:pPr>
      <w:r w:rsidRPr="00465C2E">
        <w:rPr>
          <w:bCs/>
          <w:sz w:val="28"/>
          <w:szCs w:val="28"/>
        </w:rPr>
        <w:t>Формировать (корректировать) муниципальные задания ШНОР, ШНСУ с учётом мер по реализации школьных программ перехода в эффективный режим работы, улучшения образовательных результатов, отвечающих особенностям их контингента (дополнительная внеурочная деятельность, формы дополнительного образования, привлечение специалистов психолого-медико-педагогической службы, организация сотрудничества педагогических сообществ, др.).</w:t>
      </w:r>
    </w:p>
    <w:p w:rsidR="000C7DD5" w:rsidRPr="00465C2E" w:rsidRDefault="000C7DD5" w:rsidP="00535858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465C2E">
        <w:rPr>
          <w:color w:val="000000"/>
          <w:kern w:val="24"/>
          <w:sz w:val="28"/>
          <w:szCs w:val="28"/>
        </w:rPr>
        <w:t>Включить в «эффективный контракт»</w:t>
      </w:r>
      <w:r>
        <w:rPr>
          <w:color w:val="000000"/>
          <w:kern w:val="24"/>
          <w:sz w:val="28"/>
          <w:szCs w:val="28"/>
        </w:rPr>
        <w:t xml:space="preserve"> руководителей школ реализующих программы</w:t>
      </w:r>
      <w:r w:rsidRPr="00465C2E">
        <w:rPr>
          <w:bCs/>
          <w:sz w:val="28"/>
          <w:szCs w:val="28"/>
        </w:rPr>
        <w:t xml:space="preserve"> перехода в эффективный режим работы</w:t>
      </w:r>
      <w:r w:rsidRPr="00465C2E">
        <w:rPr>
          <w:color w:val="000000"/>
          <w:kern w:val="24"/>
          <w:sz w:val="28"/>
          <w:szCs w:val="28"/>
        </w:rPr>
        <w:t xml:space="preserve"> показатели эффективно</w:t>
      </w:r>
      <w:r>
        <w:rPr>
          <w:color w:val="000000"/>
          <w:kern w:val="24"/>
          <w:sz w:val="28"/>
          <w:szCs w:val="28"/>
        </w:rPr>
        <w:t>й</w:t>
      </w:r>
      <w:r w:rsidRPr="00465C2E">
        <w:rPr>
          <w:color w:val="000000"/>
          <w:kern w:val="24"/>
          <w:sz w:val="28"/>
          <w:szCs w:val="28"/>
        </w:rPr>
        <w:t xml:space="preserve"> деятельности </w:t>
      </w:r>
      <w:r>
        <w:rPr>
          <w:color w:val="000000"/>
          <w:kern w:val="24"/>
          <w:sz w:val="28"/>
          <w:szCs w:val="28"/>
        </w:rPr>
        <w:t>её реализации.</w:t>
      </w:r>
    </w:p>
    <w:p w:rsidR="000C7DD5" w:rsidRPr="00C8705E" w:rsidRDefault="000C7DD5" w:rsidP="00535858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Поддерживать инициативу образовательных организаций участия в федеральных и региональных конкурсах на получение </w:t>
      </w:r>
      <w:r w:rsidRPr="00465C2E">
        <w:rPr>
          <w:color w:val="000000"/>
          <w:kern w:val="24"/>
          <w:sz w:val="28"/>
          <w:szCs w:val="28"/>
        </w:rPr>
        <w:t>грант</w:t>
      </w:r>
      <w:r>
        <w:rPr>
          <w:color w:val="000000"/>
          <w:kern w:val="24"/>
          <w:sz w:val="28"/>
          <w:szCs w:val="28"/>
        </w:rPr>
        <w:t>ов.</w:t>
      </w:r>
    </w:p>
    <w:p w:rsidR="00301D7A" w:rsidRPr="00301D7A" w:rsidRDefault="00301D7A" w:rsidP="00535858">
      <w:pPr>
        <w:pStyle w:val="a3"/>
        <w:ind w:left="0" w:firstLine="567"/>
        <w:jc w:val="both"/>
        <w:rPr>
          <w:sz w:val="28"/>
          <w:szCs w:val="28"/>
          <w:lang w:val="ru-RU"/>
        </w:rPr>
      </w:pPr>
      <w:r w:rsidRPr="00301D7A">
        <w:rPr>
          <w:sz w:val="28"/>
          <w:szCs w:val="28"/>
          <w:lang w:val="ru-RU"/>
        </w:rPr>
        <w:t>определение задачи выравнивания ресурсной базы школ, работающих со сложным контингентом, демонстрирующих низкие образовательные результаты, в качестве приоритетной в планах ремонта и закупки оборудования</w:t>
      </w:r>
    </w:p>
    <w:p w:rsidR="000C7DD5" w:rsidRPr="000C7DD5" w:rsidRDefault="000C7DD5" w:rsidP="000C7DD5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x-none" w:eastAsia="ru-RU"/>
        </w:rPr>
        <w:t>Ресурсное обеспечение программы</w:t>
      </w:r>
    </w:p>
    <w:p w:rsidR="000C7DD5" w:rsidRPr="000C7DD5" w:rsidRDefault="000C7DD5" w:rsidP="00B71472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C7D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включает в себя: </w:t>
      </w:r>
    </w:p>
    <w:p w:rsidR="000C7DD5" w:rsidRPr="00F4459A" w:rsidRDefault="000C7DD5" w:rsidP="004F64AD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459A">
        <w:rPr>
          <w:rFonts w:ascii="Times New Roman" w:eastAsia="Times New Roman" w:hAnsi="Times New Roman"/>
          <w:b/>
          <w:sz w:val="28"/>
          <w:szCs w:val="28"/>
          <w:lang w:eastAsia="ru-RU"/>
        </w:rPr>
        <w:t>Нормативное обеспечение Программы</w:t>
      </w:r>
    </w:p>
    <w:p w:rsidR="000C7DD5" w:rsidRPr="000C7DD5" w:rsidRDefault="000C7DD5" w:rsidP="004F64AD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D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предполагает разработку и введение нормативных документов:</w:t>
      </w:r>
      <w:r w:rsidR="008D24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7DD5">
        <w:rPr>
          <w:rFonts w:ascii="Times New Roman" w:eastAsia="Times New Roman" w:hAnsi="Times New Roman"/>
          <w:sz w:val="28"/>
          <w:szCs w:val="28"/>
          <w:lang w:eastAsia="ru-RU"/>
        </w:rPr>
        <w:t>приказ об утверждении муниципальной Программы поддержки, приказ о формировании группы специалистов, сопровождающих реализацию Программы, включая муниципального координатора программы, тьюторов-консультантов, школ-партнеров, оказывающих методическую и организационную поддержку школам-участницам программы, «Положение о мониторинге качества образования на муниципальном уровне», «Положение о сетевом взаимодействии», «Договор о сетевом взаимодействии и сотрудничестве школ» и др.</w:t>
      </w:r>
    </w:p>
    <w:p w:rsidR="000C7DD5" w:rsidRDefault="000C7DD5" w:rsidP="004F64AD">
      <w:pPr>
        <w:tabs>
          <w:tab w:val="left" w:pos="126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DD5">
        <w:rPr>
          <w:rFonts w:ascii="Times New Roman" w:eastAsia="Times New Roman" w:hAnsi="Times New Roman"/>
          <w:b/>
          <w:sz w:val="28"/>
          <w:szCs w:val="28"/>
          <w:lang w:eastAsia="ru-RU"/>
        </w:rPr>
        <w:t>Кадровое обеспечение Программы</w:t>
      </w:r>
    </w:p>
    <w:p w:rsidR="000C7DD5" w:rsidRPr="000C7DD5" w:rsidRDefault="000C7DD5" w:rsidP="004F64AD">
      <w:pPr>
        <w:tabs>
          <w:tab w:val="left" w:pos="126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D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предполагает</w:t>
      </w:r>
    </w:p>
    <w:p w:rsidR="000C7DD5" w:rsidRPr="000C7DD5" w:rsidRDefault="000C7DD5" w:rsidP="004F64AD">
      <w:pPr>
        <w:numPr>
          <w:ilvl w:val="0"/>
          <w:numId w:val="22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DD5">
        <w:rPr>
          <w:rFonts w:ascii="Times New Roman" w:eastAsia="Times New Roman" w:hAnsi="Times New Roman"/>
          <w:sz w:val="28"/>
          <w:szCs w:val="28"/>
          <w:lang w:eastAsia="ru-RU"/>
        </w:rPr>
        <w:t>Назначение муниципального координатора, обладающего полномочиями принятия управленческих решений на уровне МСО.</w:t>
      </w:r>
    </w:p>
    <w:p w:rsidR="000C7DD5" w:rsidRPr="000C7DD5" w:rsidRDefault="000C7DD5" w:rsidP="004F64AD">
      <w:pPr>
        <w:numPr>
          <w:ilvl w:val="0"/>
          <w:numId w:val="22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DD5">
        <w:rPr>
          <w:rFonts w:ascii="Times New Roman" w:eastAsia="Times New Roman" w:hAnsi="Times New Roman"/>
          <w:sz w:val="28"/>
          <w:szCs w:val="28"/>
          <w:lang w:eastAsia="ru-RU"/>
        </w:rPr>
        <w:t>Обеспечение поддержки создания и развития различных форм профессионального взаимодействия: профессиональных сообществ администрации, педагогов, школ, муниципальных методических объединений (межшкольных предметных объединений).</w:t>
      </w:r>
    </w:p>
    <w:p w:rsidR="000C7DD5" w:rsidRPr="000C7DD5" w:rsidRDefault="000C7DD5" w:rsidP="004F64AD">
      <w:pPr>
        <w:numPr>
          <w:ilvl w:val="0"/>
          <w:numId w:val="22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DD5">
        <w:rPr>
          <w:rFonts w:ascii="Times New Roman" w:eastAsia="Times New Roman" w:hAnsi="Times New Roman"/>
          <w:sz w:val="28"/>
          <w:szCs w:val="28"/>
          <w:lang w:eastAsia="ru-RU"/>
        </w:rPr>
        <w:t>Организация подготовки тьюторов-консультантов, осуществляющих функции сопровождения по горизонтали и вертикали реализации педагогами школьных Программ.</w:t>
      </w:r>
    </w:p>
    <w:p w:rsidR="000C7DD5" w:rsidRPr="000C7DD5" w:rsidRDefault="000C7DD5" w:rsidP="004F64AD">
      <w:pPr>
        <w:numPr>
          <w:ilvl w:val="0"/>
          <w:numId w:val="22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DD5">
        <w:rPr>
          <w:rFonts w:ascii="Times New Roman" w:eastAsia="Times New Roman" w:hAnsi="Times New Roman"/>
          <w:sz w:val="28"/>
          <w:szCs w:val="28"/>
          <w:lang w:eastAsia="ru-RU"/>
        </w:rPr>
        <w:t>Обучение административных команд ОО, кадров ОО по программам повышения квалификации, направленным на формирование лидерских навыков и знаний, необходимых для управления в сложных внешних условиях и в условиях работы с контингентом повышенной сложности.</w:t>
      </w:r>
    </w:p>
    <w:p w:rsidR="000C7DD5" w:rsidRPr="000C7DD5" w:rsidRDefault="000C7DD5" w:rsidP="004F64AD">
      <w:pPr>
        <w:numPr>
          <w:ilvl w:val="0"/>
          <w:numId w:val="22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DD5">
        <w:rPr>
          <w:rFonts w:ascii="Times New Roman" w:eastAsia="Times New Roman" w:hAnsi="Times New Roman"/>
          <w:sz w:val="28"/>
          <w:szCs w:val="28"/>
          <w:lang w:eastAsia="ru-RU"/>
        </w:rPr>
        <w:t>Формирование новых педагогических позиций и компетенций в условиях реализации деятельностного характера обучения как способа достижения предметных, метапредметных и личностных результатов образования, развитие умений проектировать образовательную деятельность на различных уровнях сложности и направленности с учётом потребностей и конкретных особенностей учащихся;</w:t>
      </w:r>
    </w:p>
    <w:p w:rsidR="000C7DD5" w:rsidRPr="000C7DD5" w:rsidRDefault="000C7DD5" w:rsidP="004F64AD">
      <w:pPr>
        <w:numPr>
          <w:ilvl w:val="0"/>
          <w:numId w:val="22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DD5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сопровождение и моральная поддержка педагогических коллективов и управленческих команд ШНОР, признание их социальной миссии и особого места в системе образования, разработка системы поощрений и стимулирования участников Программы.</w:t>
      </w:r>
    </w:p>
    <w:p w:rsidR="000C7DD5" w:rsidRPr="000C7DD5" w:rsidRDefault="000C7DD5" w:rsidP="004F64AD">
      <w:pPr>
        <w:numPr>
          <w:ilvl w:val="0"/>
          <w:numId w:val="22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DD5">
        <w:rPr>
          <w:rFonts w:ascii="Times New Roman" w:eastAsia="Times New Roman" w:hAnsi="Times New Roman"/>
          <w:sz w:val="28"/>
          <w:szCs w:val="28"/>
          <w:lang w:eastAsia="ru-RU"/>
        </w:rPr>
        <w:t>Трансляция и общественное признание лучших практик через презентацию продуктивного опыта на Ярмарках педагогических идей, ежегодном муниципальном совещании педагогических и руководящих работников.</w:t>
      </w:r>
    </w:p>
    <w:p w:rsidR="000C7DD5" w:rsidRPr="000C7DD5" w:rsidRDefault="000C7DD5" w:rsidP="004F64AD">
      <w:pPr>
        <w:tabs>
          <w:tab w:val="left" w:pos="126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5A9" w:rsidRDefault="000C7DD5" w:rsidP="004F64AD">
      <w:pPr>
        <w:tabs>
          <w:tab w:val="left" w:pos="126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25A9">
        <w:rPr>
          <w:rFonts w:ascii="Times New Roman" w:eastAsia="Times New Roman" w:hAnsi="Times New Roman"/>
          <w:b/>
          <w:sz w:val="28"/>
          <w:szCs w:val="28"/>
          <w:lang w:eastAsia="ru-RU"/>
        </w:rPr>
        <w:t>Финансовое обеспечение Программы</w:t>
      </w:r>
      <w:r w:rsidRPr="000C7D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C7DD5" w:rsidRPr="000C7DD5" w:rsidRDefault="000C7DD5" w:rsidP="004F64AD">
      <w:pPr>
        <w:tabs>
          <w:tab w:val="left" w:pos="126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DD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в рамках текущего финансирования образовательных организаций. </w:t>
      </w:r>
    </w:p>
    <w:p w:rsidR="002225A9" w:rsidRDefault="000C7DD5" w:rsidP="004F64AD">
      <w:pPr>
        <w:tabs>
          <w:tab w:val="left" w:pos="126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25A9">
        <w:rPr>
          <w:rFonts w:ascii="Times New Roman" w:eastAsia="Times New Roman" w:hAnsi="Times New Roman"/>
          <w:b/>
          <w:sz w:val="28"/>
          <w:szCs w:val="28"/>
          <w:lang w:eastAsia="ru-RU"/>
        </w:rPr>
        <w:t>Методологическое и инструментальное обеспечение Программы</w:t>
      </w:r>
    </w:p>
    <w:p w:rsidR="000C7DD5" w:rsidRPr="000C7DD5" w:rsidRDefault="000C7DD5" w:rsidP="004F64AD">
      <w:pPr>
        <w:tabs>
          <w:tab w:val="left" w:pos="126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D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предполагает ориентацию на научно обоснованные концептуальные подходы и выбор методически обоснованных способов реализации Программы. </w:t>
      </w:r>
    </w:p>
    <w:p w:rsidR="000C7DD5" w:rsidRPr="000C7DD5" w:rsidRDefault="000C7DD5" w:rsidP="004F64AD">
      <w:pPr>
        <w:tabs>
          <w:tab w:val="left" w:pos="426"/>
          <w:tab w:val="left" w:pos="12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DD5">
        <w:rPr>
          <w:rFonts w:ascii="Times New Roman" w:eastAsia="Times New Roman" w:hAnsi="Times New Roman"/>
          <w:sz w:val="28"/>
          <w:szCs w:val="28"/>
          <w:lang w:eastAsia="ru-RU"/>
        </w:rPr>
        <w:t>Ключевыми инструментами будут выступать:</w:t>
      </w:r>
    </w:p>
    <w:p w:rsidR="000C7DD5" w:rsidRPr="000C7DD5" w:rsidRDefault="000C7DD5" w:rsidP="004F64AD">
      <w:pPr>
        <w:numPr>
          <w:ilvl w:val="0"/>
          <w:numId w:val="22"/>
        </w:numPr>
        <w:tabs>
          <w:tab w:val="left" w:pos="426"/>
          <w:tab w:val="left" w:pos="1260"/>
          <w:tab w:val="left" w:pos="453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DD5">
        <w:rPr>
          <w:rFonts w:ascii="Times New Roman" w:eastAsia="Times New Roman" w:hAnsi="Times New Roman"/>
          <w:sz w:val="28"/>
          <w:szCs w:val="28"/>
          <w:lang w:eastAsia="ru-RU"/>
        </w:rPr>
        <w:t>реализация индивидуальных и коллективных проектов и целевых программ;</w:t>
      </w:r>
    </w:p>
    <w:p w:rsidR="000C7DD5" w:rsidRPr="000C7DD5" w:rsidRDefault="000C7DD5" w:rsidP="004F64AD">
      <w:pPr>
        <w:numPr>
          <w:ilvl w:val="0"/>
          <w:numId w:val="22"/>
        </w:numPr>
        <w:tabs>
          <w:tab w:val="left" w:pos="426"/>
          <w:tab w:val="left" w:pos="1260"/>
          <w:tab w:val="left" w:pos="453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DD5">
        <w:rPr>
          <w:rFonts w:ascii="Times New Roman" w:eastAsia="Times New Roman" w:hAnsi="Times New Roman"/>
          <w:sz w:val="28"/>
          <w:szCs w:val="28"/>
          <w:lang w:eastAsia="ru-RU"/>
        </w:rPr>
        <w:t>проведение сетевых методических и образовательных событий;</w:t>
      </w:r>
    </w:p>
    <w:p w:rsidR="000C7DD5" w:rsidRPr="000C7DD5" w:rsidRDefault="000C7DD5" w:rsidP="004F64AD">
      <w:pPr>
        <w:numPr>
          <w:ilvl w:val="0"/>
          <w:numId w:val="22"/>
        </w:numPr>
        <w:tabs>
          <w:tab w:val="left" w:pos="426"/>
          <w:tab w:val="left" w:pos="1260"/>
          <w:tab w:val="left" w:pos="453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DD5">
        <w:rPr>
          <w:rFonts w:ascii="Times New Roman" w:eastAsia="Times New Roman" w:hAnsi="Times New Roman"/>
          <w:sz w:val="28"/>
          <w:szCs w:val="28"/>
          <w:lang w:eastAsia="ru-RU"/>
        </w:rPr>
        <w:t>диагностика и анализ причин и возможностей улучшения образовательных результатов школьников;</w:t>
      </w:r>
    </w:p>
    <w:p w:rsidR="000C7DD5" w:rsidRPr="000C7DD5" w:rsidRDefault="000C7DD5" w:rsidP="004F64AD">
      <w:pPr>
        <w:numPr>
          <w:ilvl w:val="0"/>
          <w:numId w:val="22"/>
        </w:numPr>
        <w:tabs>
          <w:tab w:val="left" w:pos="426"/>
          <w:tab w:val="left" w:pos="1260"/>
          <w:tab w:val="left" w:pos="453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D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использование ресурса методических аудитов для обеспечения персонифицированной помощи ОО;</w:t>
      </w:r>
    </w:p>
    <w:p w:rsidR="000C7DD5" w:rsidRPr="002225A9" w:rsidRDefault="000C7DD5" w:rsidP="004F64AD">
      <w:pPr>
        <w:numPr>
          <w:ilvl w:val="0"/>
          <w:numId w:val="22"/>
        </w:numPr>
        <w:tabs>
          <w:tab w:val="left" w:pos="426"/>
          <w:tab w:val="left" w:pos="1260"/>
          <w:tab w:val="left" w:pos="453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7DD5">
        <w:rPr>
          <w:rFonts w:ascii="Times New Roman" w:eastAsia="Times New Roman" w:hAnsi="Times New Roman"/>
          <w:sz w:val="28"/>
          <w:szCs w:val="28"/>
          <w:lang w:eastAsia="ru-RU"/>
        </w:rPr>
        <w:t>другие.</w:t>
      </w:r>
    </w:p>
    <w:p w:rsidR="002225A9" w:rsidRDefault="002225A9" w:rsidP="00B71472">
      <w:pPr>
        <w:spacing w:after="0" w:line="240" w:lineRule="auto"/>
        <w:ind w:left="360" w:right="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Ожидаемые результаты </w:t>
      </w:r>
    </w:p>
    <w:p w:rsidR="002225A9" w:rsidRDefault="002225A9" w:rsidP="00F4459A">
      <w:pPr>
        <w:spacing w:after="0" w:line="240" w:lineRule="auto"/>
        <w:ind w:left="720" w:right="5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25A9" w:rsidRDefault="002225A9" w:rsidP="004F64AD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Сформирована муниципальная нормативно-правовая база, регламентирующая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реализацию мероприятий программы и </w:t>
      </w:r>
      <w:r>
        <w:rPr>
          <w:rFonts w:ascii="Times New Roman" w:hAnsi="Times New Roman"/>
          <w:color w:val="000000"/>
          <w:sz w:val="28"/>
          <w:szCs w:val="28"/>
        </w:rPr>
        <w:t xml:space="preserve">обеспечивающая поддержку школы с низкими результатами обучения и работающей в сложных социальных условиях, в области повышения качества образования. </w:t>
      </w:r>
    </w:p>
    <w:p w:rsidR="002225A9" w:rsidRDefault="002225A9" w:rsidP="004F64AD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Разработана муниципальная система мер поддержки ШНОР и ШНСУ по переходу в эффективный режим работы. </w:t>
      </w:r>
    </w:p>
    <w:p w:rsidR="002225A9" w:rsidRPr="005F31C5" w:rsidRDefault="002225A9" w:rsidP="004F64AD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Создана система сопровождения ШНОР и ШНСУ: муниципальный координационный совет по реализации программы поддержки, </w:t>
      </w:r>
      <w:r w:rsidRPr="007A6F76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ый   совет </w:t>
      </w:r>
      <w:r w:rsidRPr="007A6F76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тьюторов по сопровождению управленческих команд школ</w:t>
      </w:r>
      <w:r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, </w:t>
      </w:r>
      <w:r w:rsidRPr="007A6F76">
        <w:rPr>
          <w:rFonts w:ascii="Times New Roman" w:hAnsi="Times New Roman"/>
          <w:color w:val="000000"/>
          <w:kern w:val="24"/>
          <w:sz w:val="28"/>
          <w:szCs w:val="28"/>
        </w:rPr>
        <w:t>методическ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ий </w:t>
      </w:r>
      <w:r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совет</w:t>
      </w:r>
      <w:r w:rsidRPr="007A6F76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  по сопровождению административных и педагогических работников</w:t>
      </w:r>
      <w:r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, психолого-педагогический совет</w:t>
      </w:r>
      <w:r w:rsidRPr="007A6F76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  по сопровождению участников образовательного процесса</w:t>
      </w:r>
      <w:r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.</w:t>
      </w:r>
    </w:p>
    <w:p w:rsidR="002225A9" w:rsidRDefault="002225A9" w:rsidP="004F64AD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Повышение качества образования в Миллеровском районе за счёт повышения результатов деятельности школ с низкими образовательными результатами и функционирующими в неблагоприятных социальных условиях. </w:t>
      </w:r>
    </w:p>
    <w:p w:rsidR="002225A9" w:rsidRPr="001B04F1" w:rsidRDefault="002225A9" w:rsidP="004F64AD">
      <w:pPr>
        <w:pStyle w:val="a3"/>
        <w:ind w:left="0" w:firstLine="709"/>
        <w:jc w:val="both"/>
        <w:rPr>
          <w:color w:val="000000"/>
          <w:kern w:val="24"/>
          <w:sz w:val="28"/>
          <w:szCs w:val="28"/>
          <w:lang w:val="ru-RU"/>
        </w:rPr>
      </w:pPr>
      <w:r>
        <w:rPr>
          <w:color w:val="000000"/>
          <w:kern w:val="24"/>
          <w:sz w:val="28"/>
          <w:szCs w:val="28"/>
          <w:lang w:val="ru-RU"/>
        </w:rPr>
        <w:t>5.</w:t>
      </w:r>
      <w:r w:rsidRPr="00810A98">
        <w:rPr>
          <w:color w:val="000000"/>
          <w:kern w:val="24"/>
          <w:sz w:val="28"/>
          <w:szCs w:val="28"/>
          <w:lang w:val="ru-RU"/>
        </w:rPr>
        <w:t xml:space="preserve"> рост доли школ, в которых разработана и действует система поддержки профессионального развития педагогов. </w:t>
      </w:r>
    </w:p>
    <w:p w:rsidR="002225A9" w:rsidRPr="001B04F1" w:rsidRDefault="002225A9" w:rsidP="004F64AD">
      <w:pPr>
        <w:pStyle w:val="a3"/>
        <w:ind w:left="0" w:firstLine="709"/>
        <w:jc w:val="both"/>
        <w:rPr>
          <w:color w:val="000000"/>
          <w:kern w:val="24"/>
          <w:sz w:val="28"/>
          <w:szCs w:val="28"/>
          <w:lang w:val="ru-RU"/>
        </w:rPr>
      </w:pPr>
      <w:r>
        <w:rPr>
          <w:color w:val="000000"/>
          <w:kern w:val="24"/>
          <w:sz w:val="28"/>
          <w:szCs w:val="28"/>
          <w:lang w:val="ru-RU"/>
        </w:rPr>
        <w:t xml:space="preserve">6. </w:t>
      </w:r>
      <w:r w:rsidRPr="00810A98">
        <w:rPr>
          <w:color w:val="000000"/>
          <w:kern w:val="24"/>
          <w:sz w:val="28"/>
          <w:szCs w:val="28"/>
          <w:lang w:val="ru-RU"/>
        </w:rPr>
        <w:t xml:space="preserve"> рост доли педагогов, участвующих в</w:t>
      </w:r>
      <w:r>
        <w:rPr>
          <w:color w:val="000000"/>
          <w:kern w:val="24"/>
          <w:sz w:val="28"/>
          <w:szCs w:val="28"/>
          <w:lang w:val="ru-RU"/>
        </w:rPr>
        <w:t xml:space="preserve"> реализации моделей горизонтального обучения, модели наставничества и мониторинга;</w:t>
      </w:r>
    </w:p>
    <w:p w:rsidR="002225A9" w:rsidRPr="001B04F1" w:rsidRDefault="002225A9" w:rsidP="004F64AD">
      <w:pPr>
        <w:pStyle w:val="a3"/>
        <w:ind w:left="0" w:firstLine="709"/>
        <w:jc w:val="both"/>
        <w:rPr>
          <w:color w:val="000000"/>
          <w:kern w:val="24"/>
          <w:sz w:val="28"/>
          <w:szCs w:val="28"/>
          <w:lang w:val="ru-RU"/>
        </w:rPr>
      </w:pPr>
      <w:r>
        <w:rPr>
          <w:color w:val="000000"/>
          <w:kern w:val="24"/>
          <w:sz w:val="28"/>
          <w:szCs w:val="28"/>
          <w:lang w:val="ru-RU"/>
        </w:rPr>
        <w:t>7.</w:t>
      </w:r>
      <w:r w:rsidRPr="00810A98">
        <w:rPr>
          <w:color w:val="000000"/>
          <w:kern w:val="24"/>
          <w:sz w:val="28"/>
          <w:szCs w:val="28"/>
          <w:lang w:val="ru-RU"/>
        </w:rPr>
        <w:t xml:space="preserve"> рост доли педагогов, </w:t>
      </w:r>
      <w:r>
        <w:rPr>
          <w:color w:val="000000"/>
          <w:kern w:val="24"/>
          <w:sz w:val="28"/>
          <w:szCs w:val="28"/>
          <w:lang w:val="ru-RU"/>
        </w:rPr>
        <w:t>успешно прошедших процедуру оценки предметных и методических компетенц</w:t>
      </w:r>
      <w:r w:rsidR="00F4459A">
        <w:rPr>
          <w:color w:val="000000"/>
          <w:kern w:val="24"/>
          <w:sz w:val="28"/>
          <w:szCs w:val="28"/>
          <w:lang w:val="ru-RU"/>
        </w:rPr>
        <w:t>ий, организованных ФИОКО и Ми</w:t>
      </w:r>
      <w:r>
        <w:rPr>
          <w:color w:val="000000"/>
          <w:kern w:val="24"/>
          <w:sz w:val="28"/>
          <w:szCs w:val="28"/>
          <w:lang w:val="ru-RU"/>
        </w:rPr>
        <w:t>нпросвещения России;</w:t>
      </w:r>
    </w:p>
    <w:p w:rsidR="002225A9" w:rsidRDefault="002225A9" w:rsidP="004F64AD">
      <w:pPr>
        <w:pStyle w:val="a3"/>
        <w:ind w:left="0" w:firstLine="709"/>
        <w:jc w:val="both"/>
        <w:rPr>
          <w:color w:val="000000"/>
          <w:kern w:val="24"/>
          <w:sz w:val="28"/>
          <w:szCs w:val="28"/>
          <w:lang w:val="ru-RU"/>
        </w:rPr>
      </w:pPr>
      <w:r>
        <w:rPr>
          <w:color w:val="000000"/>
          <w:kern w:val="24"/>
          <w:sz w:val="28"/>
          <w:szCs w:val="28"/>
          <w:lang w:val="ru-RU"/>
        </w:rPr>
        <w:t>8</w:t>
      </w:r>
      <w:r w:rsidRPr="00810A98">
        <w:rPr>
          <w:color w:val="000000"/>
          <w:kern w:val="24"/>
          <w:sz w:val="28"/>
          <w:szCs w:val="28"/>
          <w:lang w:val="ru-RU"/>
        </w:rPr>
        <w:t xml:space="preserve"> </w:t>
      </w:r>
      <w:r>
        <w:rPr>
          <w:color w:val="000000"/>
          <w:kern w:val="24"/>
          <w:sz w:val="28"/>
          <w:szCs w:val="28"/>
          <w:lang w:val="ru-RU"/>
        </w:rPr>
        <w:t xml:space="preserve">рост доли педагогов- победителей профессиональных конкурсов различных уровней </w:t>
      </w:r>
    </w:p>
    <w:p w:rsidR="002225A9" w:rsidRPr="001B04F1" w:rsidRDefault="002225A9" w:rsidP="004F64AD">
      <w:pPr>
        <w:pStyle w:val="a3"/>
        <w:ind w:left="0" w:firstLine="709"/>
        <w:jc w:val="both"/>
        <w:rPr>
          <w:color w:val="000000"/>
          <w:kern w:val="24"/>
          <w:sz w:val="28"/>
          <w:szCs w:val="28"/>
          <w:lang w:val="ru-RU"/>
        </w:rPr>
      </w:pPr>
      <w:r>
        <w:rPr>
          <w:color w:val="000000"/>
          <w:kern w:val="24"/>
          <w:sz w:val="28"/>
          <w:szCs w:val="28"/>
          <w:lang w:val="ru-RU"/>
        </w:rPr>
        <w:t xml:space="preserve">9.  </w:t>
      </w:r>
      <w:r w:rsidRPr="00810A98">
        <w:rPr>
          <w:color w:val="000000"/>
          <w:kern w:val="24"/>
          <w:sz w:val="28"/>
          <w:szCs w:val="28"/>
          <w:lang w:val="ru-RU"/>
        </w:rPr>
        <w:t>рост уровня удовлетворенности результатами образовательной деятельности участников образовательных отношений.</w:t>
      </w:r>
    </w:p>
    <w:p w:rsidR="002225A9" w:rsidRPr="001B04F1" w:rsidRDefault="002225A9" w:rsidP="004F64AD">
      <w:pPr>
        <w:pStyle w:val="a3"/>
        <w:ind w:left="0" w:firstLine="709"/>
        <w:jc w:val="both"/>
        <w:rPr>
          <w:color w:val="000000"/>
          <w:kern w:val="24"/>
          <w:sz w:val="28"/>
          <w:szCs w:val="28"/>
          <w:lang w:val="ru-RU"/>
        </w:rPr>
      </w:pPr>
      <w:r>
        <w:rPr>
          <w:color w:val="000000"/>
          <w:kern w:val="24"/>
          <w:sz w:val="28"/>
          <w:szCs w:val="28"/>
          <w:lang w:val="ru-RU"/>
        </w:rPr>
        <w:t>10.</w:t>
      </w:r>
      <w:r w:rsidRPr="00810A98">
        <w:rPr>
          <w:color w:val="000000"/>
          <w:kern w:val="24"/>
          <w:sz w:val="28"/>
          <w:szCs w:val="28"/>
          <w:lang w:val="ru-RU"/>
        </w:rPr>
        <w:t xml:space="preserve"> рост доли школ, осуществляющих коррекцию образовательной деятельности на основе адресн</w:t>
      </w:r>
      <w:r>
        <w:rPr>
          <w:color w:val="000000"/>
          <w:kern w:val="24"/>
          <w:sz w:val="28"/>
          <w:szCs w:val="28"/>
          <w:lang w:val="ru-RU"/>
        </w:rPr>
        <w:t>ых рекомендаций по результатам Ш</w:t>
      </w:r>
      <w:r w:rsidRPr="00810A98">
        <w:rPr>
          <w:color w:val="000000"/>
          <w:kern w:val="24"/>
          <w:sz w:val="28"/>
          <w:szCs w:val="28"/>
          <w:lang w:val="ru-RU"/>
        </w:rPr>
        <w:t>СОКО</w:t>
      </w:r>
    </w:p>
    <w:p w:rsidR="002225A9" w:rsidRPr="001B04F1" w:rsidRDefault="002225A9" w:rsidP="004F64AD">
      <w:pPr>
        <w:pStyle w:val="a3"/>
        <w:ind w:left="0" w:firstLine="709"/>
        <w:jc w:val="both"/>
        <w:rPr>
          <w:color w:val="000000"/>
          <w:kern w:val="24"/>
          <w:sz w:val="28"/>
          <w:szCs w:val="28"/>
          <w:lang w:val="ru-RU"/>
        </w:rPr>
      </w:pPr>
      <w:r>
        <w:rPr>
          <w:color w:val="000000"/>
          <w:kern w:val="24"/>
          <w:sz w:val="28"/>
          <w:szCs w:val="28"/>
          <w:lang w:val="ru-RU"/>
        </w:rPr>
        <w:t xml:space="preserve"> 11.</w:t>
      </w:r>
      <w:r w:rsidRPr="00810A98">
        <w:rPr>
          <w:color w:val="000000"/>
          <w:kern w:val="24"/>
          <w:sz w:val="28"/>
          <w:szCs w:val="28"/>
          <w:lang w:val="ru-RU"/>
        </w:rPr>
        <w:t xml:space="preserve"> рост доли школ, достигших положительной динамики вовлечения обучающихся в программы дополнительного образования (показатель, пересекающийся с региональным проектом «Успех каждого ребенка»).</w:t>
      </w:r>
    </w:p>
    <w:p w:rsidR="002225A9" w:rsidRPr="001B04F1" w:rsidRDefault="002225A9" w:rsidP="004F64AD">
      <w:pPr>
        <w:pStyle w:val="a3"/>
        <w:ind w:left="0" w:firstLine="709"/>
        <w:jc w:val="both"/>
        <w:rPr>
          <w:color w:val="000000"/>
          <w:kern w:val="24"/>
          <w:sz w:val="28"/>
          <w:szCs w:val="28"/>
          <w:lang w:val="ru-RU"/>
        </w:rPr>
      </w:pPr>
      <w:r>
        <w:rPr>
          <w:color w:val="000000"/>
          <w:kern w:val="24"/>
          <w:sz w:val="28"/>
          <w:szCs w:val="28"/>
          <w:lang w:val="ru-RU"/>
        </w:rPr>
        <w:t>12.</w:t>
      </w:r>
      <w:r w:rsidRPr="00810A98">
        <w:rPr>
          <w:color w:val="000000"/>
          <w:kern w:val="24"/>
          <w:sz w:val="28"/>
          <w:szCs w:val="28"/>
          <w:lang w:val="ru-RU"/>
        </w:rPr>
        <w:t>рост доли школ, достигших положительной динамики в участии в олимпиадах и конкурсах разного уровня (школьного, муниципального, регионального).</w:t>
      </w:r>
    </w:p>
    <w:p w:rsidR="002225A9" w:rsidRPr="001B04F1" w:rsidRDefault="002225A9" w:rsidP="004F64AD">
      <w:pPr>
        <w:pStyle w:val="a3"/>
        <w:ind w:left="0" w:firstLine="709"/>
        <w:jc w:val="both"/>
        <w:rPr>
          <w:color w:val="000000"/>
          <w:kern w:val="24"/>
          <w:sz w:val="28"/>
          <w:szCs w:val="28"/>
          <w:lang w:val="ru-RU"/>
        </w:rPr>
      </w:pPr>
      <w:r>
        <w:rPr>
          <w:color w:val="000000"/>
          <w:kern w:val="24"/>
          <w:sz w:val="28"/>
          <w:szCs w:val="28"/>
          <w:lang w:val="ru-RU"/>
        </w:rPr>
        <w:t>13.</w:t>
      </w:r>
      <w:r w:rsidRPr="00810A98">
        <w:rPr>
          <w:color w:val="000000"/>
          <w:kern w:val="24"/>
          <w:sz w:val="28"/>
          <w:szCs w:val="28"/>
          <w:lang w:val="ru-RU"/>
        </w:rPr>
        <w:t xml:space="preserve"> рост доли школ, достигших положительной динамики в результатах ГИА (ОГЭ, ЕГЭ) по математике и русскому языку.</w:t>
      </w:r>
    </w:p>
    <w:p w:rsidR="002225A9" w:rsidRPr="001B04F1" w:rsidRDefault="002225A9" w:rsidP="004F64AD">
      <w:pPr>
        <w:pStyle w:val="a3"/>
        <w:ind w:left="0" w:firstLine="709"/>
        <w:jc w:val="both"/>
        <w:rPr>
          <w:color w:val="000000"/>
          <w:kern w:val="24"/>
          <w:sz w:val="28"/>
          <w:szCs w:val="28"/>
          <w:lang w:val="ru-RU"/>
        </w:rPr>
      </w:pPr>
      <w:r>
        <w:rPr>
          <w:color w:val="000000"/>
          <w:kern w:val="24"/>
          <w:sz w:val="28"/>
          <w:szCs w:val="28"/>
          <w:lang w:val="ru-RU"/>
        </w:rPr>
        <w:t>14.</w:t>
      </w:r>
      <w:r w:rsidRPr="00810A98">
        <w:rPr>
          <w:color w:val="000000"/>
          <w:kern w:val="24"/>
          <w:sz w:val="28"/>
          <w:szCs w:val="28"/>
          <w:lang w:val="ru-RU"/>
        </w:rPr>
        <w:t xml:space="preserve"> повышение общей тенденции средних муниципальных пока</w:t>
      </w:r>
      <w:r>
        <w:rPr>
          <w:color w:val="000000"/>
          <w:kern w:val="24"/>
          <w:sz w:val="28"/>
          <w:szCs w:val="28"/>
          <w:lang w:val="ru-RU"/>
        </w:rPr>
        <w:t>зателей по результатам ОГЭ, ЕГЭ</w:t>
      </w:r>
    </w:p>
    <w:p w:rsidR="002225A9" w:rsidRPr="001B04F1" w:rsidRDefault="002225A9" w:rsidP="004F64AD">
      <w:pPr>
        <w:pStyle w:val="a3"/>
        <w:ind w:left="0" w:firstLine="709"/>
        <w:jc w:val="both"/>
        <w:rPr>
          <w:color w:val="000000"/>
          <w:kern w:val="24"/>
          <w:sz w:val="28"/>
          <w:szCs w:val="28"/>
          <w:lang w:val="ru-RU"/>
        </w:rPr>
      </w:pPr>
      <w:r>
        <w:rPr>
          <w:color w:val="000000"/>
          <w:kern w:val="24"/>
          <w:sz w:val="28"/>
          <w:szCs w:val="28"/>
          <w:lang w:val="ru-RU"/>
        </w:rPr>
        <w:lastRenderedPageBreak/>
        <w:t xml:space="preserve"> 15.</w:t>
      </w:r>
      <w:r w:rsidRPr="00810A98">
        <w:rPr>
          <w:color w:val="000000"/>
          <w:kern w:val="24"/>
          <w:sz w:val="28"/>
          <w:szCs w:val="28"/>
          <w:lang w:val="ru-RU"/>
        </w:rPr>
        <w:t xml:space="preserve"> снижение доли школ с низкими образовательными результатами в общем числе общеобразовательных организаций, функционирующих на территории Миллеровского района </w:t>
      </w:r>
    </w:p>
    <w:p w:rsidR="002225A9" w:rsidRPr="001B04F1" w:rsidRDefault="002225A9" w:rsidP="004F64AD">
      <w:pPr>
        <w:pStyle w:val="a3"/>
        <w:ind w:left="0" w:firstLine="709"/>
        <w:jc w:val="both"/>
        <w:rPr>
          <w:color w:val="000000"/>
          <w:kern w:val="24"/>
          <w:sz w:val="28"/>
          <w:szCs w:val="28"/>
          <w:lang w:val="ru-RU"/>
        </w:rPr>
      </w:pPr>
      <w:r>
        <w:rPr>
          <w:color w:val="000000"/>
          <w:kern w:val="24"/>
          <w:sz w:val="28"/>
          <w:szCs w:val="28"/>
          <w:lang w:val="ru-RU"/>
        </w:rPr>
        <w:t>16.</w:t>
      </w:r>
      <w:r w:rsidRPr="00810A98">
        <w:rPr>
          <w:color w:val="000000"/>
          <w:kern w:val="24"/>
          <w:sz w:val="28"/>
          <w:szCs w:val="28"/>
          <w:lang w:val="ru-RU"/>
        </w:rPr>
        <w:t xml:space="preserve"> совершенствование технологий образовательной деятельности, привлечение новых информационных сервисов, систем и технологий обучения, электронных образовательных ресурсов нового поколения.</w:t>
      </w:r>
    </w:p>
    <w:p w:rsidR="002225A9" w:rsidRPr="00F80EAF" w:rsidRDefault="002225A9" w:rsidP="004F64AD">
      <w:pPr>
        <w:pStyle w:val="a3"/>
        <w:ind w:left="0" w:firstLine="709"/>
        <w:jc w:val="both"/>
        <w:rPr>
          <w:color w:val="000000"/>
          <w:kern w:val="24"/>
          <w:sz w:val="28"/>
          <w:szCs w:val="28"/>
          <w:lang w:val="ru-RU"/>
        </w:rPr>
      </w:pPr>
      <w:r>
        <w:rPr>
          <w:color w:val="000000"/>
          <w:kern w:val="24"/>
          <w:sz w:val="28"/>
          <w:szCs w:val="28"/>
          <w:lang w:val="ru-RU"/>
        </w:rPr>
        <w:t xml:space="preserve"> 17.</w:t>
      </w:r>
      <w:r w:rsidRPr="00810A98">
        <w:rPr>
          <w:color w:val="000000"/>
          <w:kern w:val="24"/>
          <w:sz w:val="28"/>
          <w:szCs w:val="28"/>
          <w:lang w:val="ru-RU"/>
        </w:rPr>
        <w:t>создание успешных практик повышения качества образования и эффективности деятельности школ, работающих в сложных социальных условиях.</w:t>
      </w:r>
    </w:p>
    <w:p w:rsidR="004F64AD" w:rsidRDefault="004F64AD" w:rsidP="00B71472">
      <w:pPr>
        <w:pStyle w:val="a3"/>
        <w:ind w:left="-284"/>
        <w:jc w:val="center"/>
        <w:rPr>
          <w:b/>
          <w:sz w:val="28"/>
          <w:szCs w:val="28"/>
          <w:lang w:val="ru-RU"/>
        </w:rPr>
      </w:pPr>
    </w:p>
    <w:p w:rsidR="002225A9" w:rsidRPr="00F4459A" w:rsidRDefault="002225A9" w:rsidP="00B71472">
      <w:pPr>
        <w:pStyle w:val="a3"/>
        <w:ind w:left="-284"/>
        <w:jc w:val="center"/>
        <w:rPr>
          <w:color w:val="000000"/>
          <w:kern w:val="24"/>
          <w:sz w:val="28"/>
          <w:szCs w:val="28"/>
          <w:lang w:val="ru-RU"/>
        </w:rPr>
      </w:pPr>
      <w:r w:rsidRPr="00F4459A">
        <w:rPr>
          <w:b/>
          <w:sz w:val="28"/>
          <w:szCs w:val="28"/>
          <w:lang w:val="ru-RU"/>
        </w:rPr>
        <w:t>Оценка эффективности Программы</w:t>
      </w:r>
    </w:p>
    <w:p w:rsidR="002225A9" w:rsidRPr="003F75A1" w:rsidRDefault="002225A9" w:rsidP="004F64AD">
      <w:pPr>
        <w:pStyle w:val="a3"/>
        <w:numPr>
          <w:ilvl w:val="0"/>
          <w:numId w:val="22"/>
        </w:numPr>
        <w:ind w:left="0" w:firstLine="709"/>
        <w:jc w:val="both"/>
        <w:rPr>
          <w:sz w:val="28"/>
          <w:szCs w:val="28"/>
          <w:lang w:val="ru-RU"/>
        </w:rPr>
      </w:pPr>
      <w:r w:rsidRPr="003F75A1">
        <w:rPr>
          <w:sz w:val="28"/>
          <w:szCs w:val="28"/>
          <w:lang w:val="ru-RU"/>
        </w:rPr>
        <w:t xml:space="preserve">Показателями эффективности Программы будут изменения, которые в целом определяют сокращение разрывов в качестве образования, доступного разным социальным группам и семьям с разным уровнем экономических, культурных и образовательных ресурсов. </w:t>
      </w:r>
    </w:p>
    <w:p w:rsidR="002225A9" w:rsidRPr="003F75A1" w:rsidRDefault="002225A9" w:rsidP="004F64AD">
      <w:pPr>
        <w:pStyle w:val="a3"/>
        <w:numPr>
          <w:ilvl w:val="0"/>
          <w:numId w:val="22"/>
        </w:numPr>
        <w:ind w:left="0" w:firstLine="709"/>
        <w:jc w:val="both"/>
        <w:rPr>
          <w:sz w:val="28"/>
          <w:szCs w:val="28"/>
          <w:lang w:val="ru-RU"/>
        </w:rPr>
      </w:pPr>
      <w:r w:rsidRPr="003F75A1">
        <w:rPr>
          <w:sz w:val="28"/>
          <w:szCs w:val="28"/>
          <w:lang w:val="ru-RU"/>
        </w:rPr>
        <w:t>Освоены и внедрены в практику деятельности общеобразовательных организаций</w:t>
      </w:r>
      <w:r>
        <w:rPr>
          <w:sz w:val="28"/>
          <w:szCs w:val="28"/>
          <w:lang w:val="ru-RU"/>
        </w:rPr>
        <w:t xml:space="preserve"> </w:t>
      </w:r>
      <w:r w:rsidRPr="003F75A1">
        <w:rPr>
          <w:sz w:val="28"/>
          <w:szCs w:val="28"/>
          <w:lang w:val="ru-RU"/>
        </w:rPr>
        <w:t xml:space="preserve">современные механизмы управления качеством образования с учетом социального контекста общеобразовательных организаций </w:t>
      </w:r>
      <w:r>
        <w:rPr>
          <w:sz w:val="28"/>
          <w:szCs w:val="28"/>
          <w:lang w:val="ru-RU"/>
        </w:rPr>
        <w:t>Миллеровского района</w:t>
      </w:r>
    </w:p>
    <w:p w:rsidR="002225A9" w:rsidRPr="003F75A1" w:rsidRDefault="002225A9" w:rsidP="004F64AD">
      <w:pPr>
        <w:pStyle w:val="a3"/>
        <w:numPr>
          <w:ilvl w:val="0"/>
          <w:numId w:val="22"/>
        </w:numPr>
        <w:ind w:left="0" w:firstLine="709"/>
        <w:jc w:val="both"/>
        <w:rPr>
          <w:sz w:val="28"/>
          <w:szCs w:val="28"/>
          <w:lang w:val="ru-RU"/>
        </w:rPr>
      </w:pPr>
      <w:r w:rsidRPr="003F75A1">
        <w:rPr>
          <w:sz w:val="28"/>
          <w:szCs w:val="28"/>
          <w:lang w:val="ru-RU"/>
        </w:rPr>
        <w:t>используется в муниципальной системе образования механизм коллективного проектирования образовательных событий по поддержке и сопровождению ШНОР,</w:t>
      </w:r>
    </w:p>
    <w:p w:rsidR="002225A9" w:rsidRPr="003F75A1" w:rsidRDefault="002225A9" w:rsidP="004F64AD">
      <w:pPr>
        <w:pStyle w:val="a3"/>
        <w:numPr>
          <w:ilvl w:val="0"/>
          <w:numId w:val="22"/>
        </w:numPr>
        <w:ind w:left="0" w:firstLine="709"/>
        <w:jc w:val="both"/>
        <w:rPr>
          <w:sz w:val="28"/>
          <w:szCs w:val="28"/>
          <w:lang w:val="ru-RU"/>
        </w:rPr>
      </w:pPr>
      <w:r w:rsidRPr="003F75A1">
        <w:rPr>
          <w:sz w:val="28"/>
          <w:szCs w:val="28"/>
          <w:lang w:val="ru-RU"/>
        </w:rPr>
        <w:t>в системе управления, финансирования, оценки качества образования сформированы продуктивные механизмы учета социального контекста обеспечения качества деятельности общеобразовательных организаций;</w:t>
      </w:r>
    </w:p>
    <w:p w:rsidR="002225A9" w:rsidRPr="003F75A1" w:rsidRDefault="002225A9" w:rsidP="004F64AD">
      <w:pPr>
        <w:pStyle w:val="a3"/>
        <w:numPr>
          <w:ilvl w:val="0"/>
          <w:numId w:val="22"/>
        </w:numPr>
        <w:ind w:left="0" w:firstLine="709"/>
        <w:jc w:val="both"/>
        <w:rPr>
          <w:sz w:val="28"/>
          <w:szCs w:val="28"/>
          <w:lang w:val="ru-RU"/>
        </w:rPr>
      </w:pPr>
      <w:r w:rsidRPr="003F75A1">
        <w:rPr>
          <w:sz w:val="28"/>
          <w:szCs w:val="28"/>
          <w:lang w:val="ru-RU"/>
        </w:rPr>
        <w:t>сформирована организационно-технологическая инфраструктура поддержки и сопровождения ШНОР, осуществляющая функции методического, экспертно-консультационного сопровождения школ, получающих поддержку и переходящих в эффективный режим работы.</w:t>
      </w:r>
    </w:p>
    <w:p w:rsidR="002225A9" w:rsidRPr="003F75A1" w:rsidRDefault="002225A9" w:rsidP="004F64AD">
      <w:pPr>
        <w:pStyle w:val="a3"/>
        <w:numPr>
          <w:ilvl w:val="0"/>
          <w:numId w:val="22"/>
        </w:numPr>
        <w:ind w:left="0" w:firstLine="709"/>
        <w:jc w:val="both"/>
        <w:rPr>
          <w:sz w:val="28"/>
          <w:szCs w:val="28"/>
          <w:lang w:val="ru-RU"/>
        </w:rPr>
      </w:pPr>
      <w:r w:rsidRPr="003F75A1">
        <w:rPr>
          <w:sz w:val="28"/>
          <w:szCs w:val="28"/>
          <w:lang w:val="ru-RU"/>
        </w:rPr>
        <w:t>Выявлены проблемы деятельности школ с низкими образовательными результатами и разработаны модели конкретной адресной помощи педагогам и учащимся:</w:t>
      </w:r>
    </w:p>
    <w:p w:rsidR="002225A9" w:rsidRPr="003F75A1" w:rsidRDefault="002225A9" w:rsidP="004F64AD">
      <w:pPr>
        <w:pStyle w:val="a3"/>
        <w:numPr>
          <w:ilvl w:val="0"/>
          <w:numId w:val="22"/>
        </w:numPr>
        <w:ind w:left="0" w:firstLine="709"/>
        <w:jc w:val="both"/>
        <w:rPr>
          <w:sz w:val="28"/>
          <w:szCs w:val="28"/>
          <w:lang w:val="ru-RU"/>
        </w:rPr>
      </w:pPr>
      <w:r w:rsidRPr="003F75A1">
        <w:rPr>
          <w:sz w:val="28"/>
          <w:szCs w:val="28"/>
          <w:lang w:val="ru-RU"/>
        </w:rPr>
        <w:t>на муниципальном уровне управления образованием разработаны и применяются механизмы поддержки школ, показывающих низкие образовательные результаты;</w:t>
      </w:r>
    </w:p>
    <w:p w:rsidR="002225A9" w:rsidRPr="003F75A1" w:rsidRDefault="002225A9" w:rsidP="004F64AD">
      <w:pPr>
        <w:pStyle w:val="a3"/>
        <w:numPr>
          <w:ilvl w:val="0"/>
          <w:numId w:val="22"/>
        </w:numPr>
        <w:ind w:left="0" w:firstLine="709"/>
        <w:jc w:val="both"/>
        <w:rPr>
          <w:sz w:val="28"/>
          <w:szCs w:val="28"/>
          <w:lang w:val="ru-RU"/>
        </w:rPr>
      </w:pPr>
      <w:r w:rsidRPr="003F75A1">
        <w:rPr>
          <w:sz w:val="28"/>
          <w:szCs w:val="28"/>
          <w:lang w:val="ru-RU"/>
        </w:rPr>
        <w:t xml:space="preserve">применяются инструменты для изучения уровня профессиональной компетентности педагогов и руководителей, динамики образовательных достижений учащихся, степени удовлетворенности учащихся и родителей учебным процессом; </w:t>
      </w:r>
    </w:p>
    <w:p w:rsidR="002225A9" w:rsidRPr="003F75A1" w:rsidRDefault="002225A9" w:rsidP="004F64AD">
      <w:pPr>
        <w:pStyle w:val="a3"/>
        <w:numPr>
          <w:ilvl w:val="0"/>
          <w:numId w:val="22"/>
        </w:numPr>
        <w:ind w:left="0" w:firstLine="709"/>
        <w:jc w:val="both"/>
        <w:rPr>
          <w:sz w:val="28"/>
          <w:szCs w:val="28"/>
          <w:lang w:val="ru-RU"/>
        </w:rPr>
      </w:pPr>
      <w:r w:rsidRPr="003F75A1">
        <w:rPr>
          <w:sz w:val="28"/>
          <w:szCs w:val="28"/>
          <w:lang w:val="ru-RU"/>
        </w:rPr>
        <w:t>сокращен разрыв в качестве образования между наиболее и наименее успешными общеобразовательными организациями;</w:t>
      </w:r>
    </w:p>
    <w:p w:rsidR="002225A9" w:rsidRPr="003F75A1" w:rsidRDefault="002225A9" w:rsidP="004F64AD">
      <w:pPr>
        <w:pStyle w:val="a3"/>
        <w:numPr>
          <w:ilvl w:val="0"/>
          <w:numId w:val="22"/>
        </w:numPr>
        <w:ind w:left="0" w:firstLine="709"/>
        <w:jc w:val="both"/>
        <w:rPr>
          <w:sz w:val="28"/>
          <w:szCs w:val="28"/>
          <w:lang w:val="ru-RU"/>
        </w:rPr>
      </w:pPr>
      <w:r w:rsidRPr="003F75A1">
        <w:rPr>
          <w:sz w:val="28"/>
          <w:szCs w:val="28"/>
          <w:lang w:val="ru-RU"/>
        </w:rPr>
        <w:t>улучшена предметно-пространственная развивающая среда в соответствии с выбранной образовательной стратегией.</w:t>
      </w:r>
    </w:p>
    <w:p w:rsidR="002225A9" w:rsidRPr="003F75A1" w:rsidRDefault="002225A9" w:rsidP="004F64AD">
      <w:pPr>
        <w:pStyle w:val="a3"/>
        <w:numPr>
          <w:ilvl w:val="0"/>
          <w:numId w:val="22"/>
        </w:numPr>
        <w:ind w:left="0" w:firstLine="709"/>
        <w:jc w:val="both"/>
        <w:rPr>
          <w:sz w:val="28"/>
          <w:szCs w:val="28"/>
          <w:lang w:val="ru-RU"/>
        </w:rPr>
      </w:pPr>
      <w:r w:rsidRPr="003F75A1">
        <w:rPr>
          <w:sz w:val="28"/>
          <w:szCs w:val="28"/>
          <w:lang w:val="ru-RU"/>
        </w:rPr>
        <w:lastRenderedPageBreak/>
        <w:t>Реализованы конкретные организационно-педагогические и методические меры поддержки школ, показывающих низкие образовательные результаты:</w:t>
      </w:r>
    </w:p>
    <w:p w:rsidR="002225A9" w:rsidRPr="003F75A1" w:rsidRDefault="002225A9" w:rsidP="004F64AD">
      <w:pPr>
        <w:pStyle w:val="a3"/>
        <w:numPr>
          <w:ilvl w:val="0"/>
          <w:numId w:val="22"/>
        </w:numPr>
        <w:ind w:left="0" w:firstLine="709"/>
        <w:jc w:val="both"/>
        <w:rPr>
          <w:sz w:val="28"/>
          <w:szCs w:val="28"/>
          <w:lang w:val="ru-RU"/>
        </w:rPr>
      </w:pPr>
      <w:r w:rsidRPr="003F75A1">
        <w:rPr>
          <w:sz w:val="28"/>
          <w:szCs w:val="28"/>
          <w:lang w:val="ru-RU"/>
        </w:rPr>
        <w:t>созданы успешные практики повышения качества образования и эффективности деятельности школ, показывающих низкие образовательные результаты.</w:t>
      </w:r>
    </w:p>
    <w:p w:rsidR="002225A9" w:rsidRPr="003F75A1" w:rsidRDefault="002225A9" w:rsidP="00B71472">
      <w:pPr>
        <w:pStyle w:val="a3"/>
        <w:ind w:left="-284"/>
        <w:jc w:val="both"/>
        <w:rPr>
          <w:sz w:val="28"/>
          <w:szCs w:val="28"/>
          <w:lang w:val="ru-RU"/>
        </w:rPr>
      </w:pPr>
    </w:p>
    <w:p w:rsidR="00B71472" w:rsidRPr="00794207" w:rsidRDefault="00B71472" w:rsidP="00B71472">
      <w:pPr>
        <w:pStyle w:val="a3"/>
        <w:jc w:val="center"/>
        <w:rPr>
          <w:b/>
          <w:sz w:val="28"/>
          <w:szCs w:val="28"/>
          <w:lang w:val="ru-RU"/>
        </w:rPr>
      </w:pPr>
      <w:r w:rsidRPr="00794207">
        <w:rPr>
          <w:b/>
          <w:sz w:val="28"/>
          <w:szCs w:val="28"/>
          <w:lang w:val="ru-RU"/>
        </w:rPr>
        <w:t>Показатели достижения цели программы</w:t>
      </w:r>
    </w:p>
    <w:p w:rsidR="00B71472" w:rsidRPr="00F1581A" w:rsidRDefault="00B71472" w:rsidP="00B714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9"/>
        <w:gridCol w:w="1417"/>
        <w:gridCol w:w="1134"/>
        <w:gridCol w:w="993"/>
        <w:gridCol w:w="1134"/>
        <w:gridCol w:w="992"/>
      </w:tblGrid>
      <w:tr w:rsidR="00B71472" w:rsidRPr="00F1581A" w:rsidTr="00807AE1">
        <w:trPr>
          <w:trHeight w:val="263"/>
        </w:trPr>
        <w:tc>
          <w:tcPr>
            <w:tcW w:w="2127" w:type="dxa"/>
            <w:vMerge w:val="restart"/>
            <w:shd w:val="clear" w:color="auto" w:fill="auto"/>
          </w:tcPr>
          <w:p w:rsidR="00B71472" w:rsidRPr="00F1581A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Наименование цели</w:t>
            </w:r>
          </w:p>
        </w:tc>
        <w:tc>
          <w:tcPr>
            <w:tcW w:w="8789" w:type="dxa"/>
            <w:gridSpan w:val="6"/>
            <w:shd w:val="clear" w:color="auto" w:fill="auto"/>
          </w:tcPr>
          <w:p w:rsidR="00B71472" w:rsidRPr="00F1581A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</w:tr>
      <w:tr w:rsidR="00B71472" w:rsidRPr="00F1581A" w:rsidTr="00807AE1">
        <w:trPr>
          <w:trHeight w:val="142"/>
        </w:trPr>
        <w:tc>
          <w:tcPr>
            <w:tcW w:w="2127" w:type="dxa"/>
            <w:vMerge/>
            <w:shd w:val="clear" w:color="auto" w:fill="auto"/>
          </w:tcPr>
          <w:p w:rsidR="00B71472" w:rsidRPr="00F1581A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B71472" w:rsidRPr="00F1581A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71472" w:rsidRPr="00F1581A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71472" w:rsidRPr="005F5868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68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B71472" w:rsidRPr="005F5868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68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</w:tr>
      <w:tr w:rsidR="00B71472" w:rsidRPr="00F1581A" w:rsidTr="00807AE1">
        <w:trPr>
          <w:trHeight w:val="142"/>
        </w:trPr>
        <w:tc>
          <w:tcPr>
            <w:tcW w:w="2127" w:type="dxa"/>
            <w:vMerge/>
            <w:shd w:val="clear" w:color="auto" w:fill="auto"/>
          </w:tcPr>
          <w:p w:rsidR="00B71472" w:rsidRPr="00F1581A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71472" w:rsidRPr="00F1581A" w:rsidRDefault="00B71472" w:rsidP="00A72F94">
            <w:pPr>
              <w:pStyle w:val="a3"/>
              <w:ind w:left="0"/>
              <w:jc w:val="center"/>
              <w:rPr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71472" w:rsidRPr="00F1581A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71472" w:rsidRPr="005F5868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71472" w:rsidRPr="005F5868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B71472" w:rsidRPr="005F5868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B71472" w:rsidRPr="005F5868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B71472" w:rsidRPr="00F1581A" w:rsidTr="00807AE1">
        <w:trPr>
          <w:trHeight w:val="1337"/>
        </w:trPr>
        <w:tc>
          <w:tcPr>
            <w:tcW w:w="2127" w:type="dxa"/>
            <w:vMerge w:val="restart"/>
            <w:shd w:val="clear" w:color="auto" w:fill="auto"/>
          </w:tcPr>
          <w:p w:rsidR="00B71472" w:rsidRPr="00F1581A" w:rsidRDefault="00B71472" w:rsidP="00A72F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Повышение качества образования и уровня ресурсного обеспечения школ, имеющих стабильно низкие результаты обучения </w:t>
            </w:r>
          </w:p>
        </w:tc>
        <w:tc>
          <w:tcPr>
            <w:tcW w:w="3119" w:type="dxa"/>
            <w:shd w:val="clear" w:color="auto" w:fill="auto"/>
          </w:tcPr>
          <w:p w:rsidR="00B71472" w:rsidRPr="00F1581A" w:rsidRDefault="00B71472" w:rsidP="00A72F94">
            <w:pPr>
              <w:pStyle w:val="a3"/>
              <w:ind w:left="0"/>
              <w:jc w:val="both"/>
              <w:rPr>
                <w:highlight w:val="yellow"/>
                <w:lang w:val="ru-RU"/>
              </w:rPr>
            </w:pPr>
            <w:r w:rsidRPr="005D66A1">
              <w:rPr>
                <w:lang w:val="ru-RU"/>
              </w:rPr>
              <w:t>Доля ОО, показывающих уровень регионального/муниципального интегрального показателя образовательной результативности (ОИП) более 39,0 ед. (баллов)</w:t>
            </w:r>
          </w:p>
        </w:tc>
        <w:tc>
          <w:tcPr>
            <w:tcW w:w="1417" w:type="dxa"/>
            <w:shd w:val="clear" w:color="auto" w:fill="auto"/>
          </w:tcPr>
          <w:p w:rsidR="00B71472" w:rsidRPr="00F1581A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B71472" w:rsidRPr="005F5868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shd w:val="clear" w:color="auto" w:fill="auto"/>
          </w:tcPr>
          <w:p w:rsidR="00B71472" w:rsidRPr="005F5868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68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134" w:type="dxa"/>
            <w:shd w:val="clear" w:color="auto" w:fill="auto"/>
          </w:tcPr>
          <w:p w:rsidR="00B71472" w:rsidRPr="005F5868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68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992" w:type="dxa"/>
            <w:shd w:val="clear" w:color="auto" w:fill="auto"/>
          </w:tcPr>
          <w:p w:rsidR="00B71472" w:rsidRPr="005F5868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68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</w:tr>
      <w:tr w:rsidR="00B71472" w:rsidRPr="00F1581A" w:rsidTr="00807AE1">
        <w:trPr>
          <w:trHeight w:val="142"/>
        </w:trPr>
        <w:tc>
          <w:tcPr>
            <w:tcW w:w="2127" w:type="dxa"/>
            <w:vMerge/>
            <w:shd w:val="clear" w:color="auto" w:fill="auto"/>
          </w:tcPr>
          <w:p w:rsidR="00B71472" w:rsidRPr="00F1581A" w:rsidRDefault="00B71472" w:rsidP="00A72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1472" w:rsidRPr="00F1581A" w:rsidRDefault="00B71472" w:rsidP="00A72F94">
            <w:pPr>
              <w:pStyle w:val="a3"/>
              <w:ind w:left="0"/>
              <w:jc w:val="both"/>
              <w:rPr>
                <w:lang w:val="ru-RU"/>
              </w:rPr>
            </w:pPr>
            <w:r w:rsidRPr="00F1581A">
              <w:t>Доля обучающихся, их родителей и педагогов, удовлетворенных качеством условий образования в ОО</w:t>
            </w:r>
          </w:p>
        </w:tc>
        <w:tc>
          <w:tcPr>
            <w:tcW w:w="1417" w:type="dxa"/>
            <w:shd w:val="clear" w:color="auto" w:fill="auto"/>
          </w:tcPr>
          <w:p w:rsidR="00B71472" w:rsidRPr="00F1581A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B71472" w:rsidRPr="005F5868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shd w:val="clear" w:color="auto" w:fill="auto"/>
          </w:tcPr>
          <w:p w:rsidR="00B71472" w:rsidRPr="005F5868" w:rsidRDefault="00B71472" w:rsidP="00A72F94">
            <w:pPr>
              <w:jc w:val="center"/>
            </w:pPr>
            <w:r w:rsidRPr="005F5868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134" w:type="dxa"/>
            <w:shd w:val="clear" w:color="auto" w:fill="auto"/>
          </w:tcPr>
          <w:p w:rsidR="00B71472" w:rsidRPr="005F5868" w:rsidRDefault="00B71472" w:rsidP="00A72F94">
            <w:pPr>
              <w:jc w:val="center"/>
            </w:pPr>
            <w:r w:rsidRPr="005F5868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992" w:type="dxa"/>
            <w:shd w:val="clear" w:color="auto" w:fill="auto"/>
          </w:tcPr>
          <w:p w:rsidR="00B71472" w:rsidRPr="005F5868" w:rsidRDefault="00B71472" w:rsidP="00A72F94">
            <w:pPr>
              <w:jc w:val="center"/>
            </w:pPr>
            <w:r w:rsidRPr="005F5868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B71472" w:rsidRPr="00F1581A" w:rsidTr="00807AE1">
        <w:trPr>
          <w:trHeight w:val="841"/>
        </w:trPr>
        <w:tc>
          <w:tcPr>
            <w:tcW w:w="2127" w:type="dxa"/>
            <w:vMerge/>
            <w:shd w:val="clear" w:color="auto" w:fill="auto"/>
          </w:tcPr>
          <w:p w:rsidR="00B71472" w:rsidRPr="00F1581A" w:rsidRDefault="00B71472" w:rsidP="00A72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1472" w:rsidRPr="00F1581A" w:rsidRDefault="00B71472" w:rsidP="00A72F94">
            <w:pPr>
              <w:pStyle w:val="a3"/>
              <w:ind w:left="0"/>
              <w:jc w:val="both"/>
            </w:pPr>
            <w:r w:rsidRPr="00F1581A">
              <w:t>Доля обучающихся, занимающихся по дополнительным образовательным программам</w:t>
            </w:r>
          </w:p>
        </w:tc>
        <w:tc>
          <w:tcPr>
            <w:tcW w:w="1417" w:type="dxa"/>
            <w:shd w:val="clear" w:color="auto" w:fill="auto"/>
          </w:tcPr>
          <w:p w:rsidR="00B71472" w:rsidRPr="00F1581A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B71472" w:rsidRPr="005F5868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68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993" w:type="dxa"/>
            <w:shd w:val="clear" w:color="auto" w:fill="auto"/>
          </w:tcPr>
          <w:p w:rsidR="00B71472" w:rsidRPr="005F5868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68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134" w:type="dxa"/>
            <w:shd w:val="clear" w:color="auto" w:fill="auto"/>
          </w:tcPr>
          <w:p w:rsidR="00B71472" w:rsidRPr="005F5868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68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992" w:type="dxa"/>
            <w:shd w:val="clear" w:color="auto" w:fill="auto"/>
          </w:tcPr>
          <w:p w:rsidR="00B71472" w:rsidRPr="005F5868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68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B71472" w:rsidRPr="00F1581A" w:rsidTr="00807AE1">
        <w:trPr>
          <w:trHeight w:val="142"/>
        </w:trPr>
        <w:tc>
          <w:tcPr>
            <w:tcW w:w="2127" w:type="dxa"/>
            <w:vMerge/>
            <w:shd w:val="clear" w:color="auto" w:fill="auto"/>
          </w:tcPr>
          <w:p w:rsidR="00B71472" w:rsidRPr="00F1581A" w:rsidRDefault="00B71472" w:rsidP="00A72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1472" w:rsidRPr="00F1581A" w:rsidRDefault="00B71472" w:rsidP="00A72F94">
            <w:pPr>
              <w:pStyle w:val="a3"/>
              <w:ind w:left="0"/>
              <w:jc w:val="both"/>
              <w:rPr>
                <w:lang w:val="ru-RU"/>
              </w:rPr>
            </w:pPr>
            <w:r w:rsidRPr="00F1581A">
              <w:t>Доля педагогов школ, включенных в активные формы взаимодействия и саморазвития (профессиональные сообщества, конкурсное движение и др.)</w:t>
            </w:r>
          </w:p>
        </w:tc>
        <w:tc>
          <w:tcPr>
            <w:tcW w:w="1417" w:type="dxa"/>
            <w:shd w:val="clear" w:color="auto" w:fill="auto"/>
          </w:tcPr>
          <w:p w:rsidR="00B71472" w:rsidRPr="00F1581A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B71472" w:rsidRPr="005F5868" w:rsidRDefault="00B71472" w:rsidP="00A72F94">
            <w:pPr>
              <w:jc w:val="center"/>
            </w:pPr>
            <w:r w:rsidRPr="005F5868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993" w:type="dxa"/>
            <w:shd w:val="clear" w:color="auto" w:fill="auto"/>
          </w:tcPr>
          <w:p w:rsidR="00B71472" w:rsidRPr="005F5868" w:rsidRDefault="00B71472" w:rsidP="00A72F94">
            <w:pPr>
              <w:jc w:val="center"/>
            </w:pPr>
            <w:r w:rsidRPr="005F5868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  <w:shd w:val="clear" w:color="auto" w:fill="auto"/>
          </w:tcPr>
          <w:p w:rsidR="00B71472" w:rsidRPr="005F5868" w:rsidRDefault="00B71472" w:rsidP="00A72F94">
            <w:pPr>
              <w:jc w:val="center"/>
            </w:pPr>
            <w:r w:rsidRPr="005F5868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992" w:type="dxa"/>
            <w:shd w:val="clear" w:color="auto" w:fill="auto"/>
          </w:tcPr>
          <w:p w:rsidR="00B71472" w:rsidRPr="005F5868" w:rsidRDefault="00B71472" w:rsidP="00A72F94">
            <w:pPr>
              <w:jc w:val="center"/>
            </w:pPr>
            <w:r w:rsidRPr="005F5868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B71472" w:rsidRPr="00F1581A" w:rsidTr="00807AE1">
        <w:trPr>
          <w:trHeight w:val="142"/>
        </w:trPr>
        <w:tc>
          <w:tcPr>
            <w:tcW w:w="2127" w:type="dxa"/>
            <w:vMerge/>
            <w:shd w:val="clear" w:color="auto" w:fill="auto"/>
          </w:tcPr>
          <w:p w:rsidR="00B71472" w:rsidRPr="00F1581A" w:rsidRDefault="00B71472" w:rsidP="00A72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1472" w:rsidRPr="00F1581A" w:rsidRDefault="00B71472" w:rsidP="00A72F94">
            <w:pPr>
              <w:pStyle w:val="a3"/>
              <w:ind w:left="0"/>
              <w:jc w:val="both"/>
              <w:rPr>
                <w:lang w:val="ru-RU"/>
              </w:rPr>
            </w:pPr>
            <w:r w:rsidRPr="00F1581A">
              <w:t>Доля обучающихся с образовательной неуспешностью, которым оказана адресная поддержка</w:t>
            </w:r>
          </w:p>
        </w:tc>
        <w:tc>
          <w:tcPr>
            <w:tcW w:w="1417" w:type="dxa"/>
            <w:shd w:val="clear" w:color="auto" w:fill="auto"/>
          </w:tcPr>
          <w:p w:rsidR="00B71472" w:rsidRPr="00F1581A" w:rsidRDefault="00B71472" w:rsidP="00A72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B71472" w:rsidRPr="005F5868" w:rsidRDefault="00B71472" w:rsidP="00A72F94">
            <w:pPr>
              <w:jc w:val="center"/>
            </w:pPr>
            <w:r w:rsidRPr="005F5868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993" w:type="dxa"/>
            <w:shd w:val="clear" w:color="auto" w:fill="auto"/>
          </w:tcPr>
          <w:p w:rsidR="00B71472" w:rsidRPr="005F5868" w:rsidRDefault="00B71472" w:rsidP="00A72F94">
            <w:pPr>
              <w:jc w:val="center"/>
            </w:pPr>
            <w:r w:rsidRPr="005F5868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134" w:type="dxa"/>
            <w:shd w:val="clear" w:color="auto" w:fill="auto"/>
          </w:tcPr>
          <w:p w:rsidR="00B71472" w:rsidRPr="005F5868" w:rsidRDefault="00B71472" w:rsidP="00A72F94">
            <w:pPr>
              <w:jc w:val="center"/>
            </w:pPr>
            <w:r w:rsidRPr="005F5868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992" w:type="dxa"/>
            <w:shd w:val="clear" w:color="auto" w:fill="auto"/>
          </w:tcPr>
          <w:p w:rsidR="00B71472" w:rsidRPr="005F5868" w:rsidRDefault="00B71472" w:rsidP="00A72F94">
            <w:pPr>
              <w:jc w:val="center"/>
            </w:pPr>
            <w:r w:rsidRPr="005F5868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</w:tbl>
    <w:p w:rsidR="00301D7A" w:rsidRPr="002225A9" w:rsidRDefault="003F75A1" w:rsidP="000C7DD5">
      <w:pPr>
        <w:pStyle w:val="a3"/>
        <w:ind w:left="0"/>
        <w:jc w:val="center"/>
        <w:rPr>
          <w:b/>
          <w:sz w:val="28"/>
          <w:szCs w:val="28"/>
          <w:lang w:val="ru-RU"/>
        </w:rPr>
      </w:pPr>
      <w:r w:rsidRPr="002225A9">
        <w:rPr>
          <w:b/>
          <w:sz w:val="28"/>
          <w:szCs w:val="28"/>
          <w:lang w:val="ru-RU"/>
        </w:rPr>
        <w:t>Механизм</w:t>
      </w:r>
      <w:r w:rsidR="00301D7A" w:rsidRPr="002225A9">
        <w:rPr>
          <w:b/>
          <w:sz w:val="28"/>
          <w:szCs w:val="28"/>
          <w:lang w:val="ru-RU"/>
        </w:rPr>
        <w:t xml:space="preserve"> управления Программой</w:t>
      </w:r>
    </w:p>
    <w:p w:rsidR="00301D7A" w:rsidRPr="003F75A1" w:rsidRDefault="00301D7A" w:rsidP="003F75A1">
      <w:pPr>
        <w:pStyle w:val="a3"/>
        <w:ind w:left="0"/>
        <w:jc w:val="both"/>
        <w:rPr>
          <w:sz w:val="28"/>
          <w:szCs w:val="28"/>
          <w:lang w:val="ru-RU"/>
        </w:rPr>
      </w:pPr>
    </w:p>
    <w:p w:rsidR="00301D7A" w:rsidRPr="003F75A1" w:rsidRDefault="00301D7A" w:rsidP="0009711F">
      <w:pPr>
        <w:pStyle w:val="a3"/>
        <w:ind w:left="0" w:firstLine="567"/>
        <w:jc w:val="both"/>
        <w:rPr>
          <w:sz w:val="28"/>
          <w:szCs w:val="28"/>
          <w:lang w:val="ru-RU"/>
        </w:rPr>
      </w:pPr>
      <w:r w:rsidRPr="003F75A1">
        <w:rPr>
          <w:sz w:val="28"/>
          <w:szCs w:val="28"/>
          <w:lang w:val="ru-RU"/>
        </w:rPr>
        <w:t>Механизмом реализации Программы поддержки ШНОР будет систематическое информационное, методическое, психолого-педагогическое сопровождение руководителей и педагогов школ, показывающих стабильно низкие результаты.</w:t>
      </w:r>
    </w:p>
    <w:p w:rsidR="000C7DD5" w:rsidRPr="003E06A2" w:rsidRDefault="000C7DD5" w:rsidP="0009711F">
      <w:pPr>
        <w:pStyle w:val="a3"/>
        <w:ind w:left="142" w:firstLine="567"/>
        <w:jc w:val="both"/>
        <w:rPr>
          <w:sz w:val="28"/>
          <w:szCs w:val="28"/>
          <w:lang w:val="ru-RU"/>
        </w:rPr>
      </w:pPr>
      <w:r w:rsidRPr="003E06A2">
        <w:rPr>
          <w:b/>
          <w:sz w:val="28"/>
          <w:szCs w:val="28"/>
          <w:lang w:val="ru-RU"/>
        </w:rPr>
        <w:t xml:space="preserve">Механизмы управления качеством образовательных результатов </w:t>
      </w:r>
    </w:p>
    <w:p w:rsidR="000C7DD5" w:rsidRPr="003F75A1" w:rsidRDefault="000C7DD5" w:rsidP="0009711F">
      <w:pPr>
        <w:pStyle w:val="a3"/>
        <w:ind w:left="0" w:firstLine="567"/>
        <w:jc w:val="both"/>
        <w:rPr>
          <w:sz w:val="28"/>
          <w:szCs w:val="28"/>
          <w:lang w:val="ru-RU"/>
        </w:rPr>
      </w:pPr>
      <w:r w:rsidRPr="003F75A1">
        <w:rPr>
          <w:sz w:val="28"/>
          <w:szCs w:val="28"/>
          <w:lang w:val="ru-RU"/>
        </w:rPr>
        <w:lastRenderedPageBreak/>
        <w:t xml:space="preserve">реализуются в 4 направлениях: </w:t>
      </w:r>
    </w:p>
    <w:p w:rsidR="000C7DD5" w:rsidRPr="003F75A1" w:rsidRDefault="000C7DD5" w:rsidP="0009711F">
      <w:pPr>
        <w:pStyle w:val="a3"/>
        <w:ind w:left="0" w:firstLine="567"/>
        <w:jc w:val="both"/>
        <w:rPr>
          <w:sz w:val="28"/>
          <w:szCs w:val="28"/>
          <w:lang w:val="ru-RU"/>
        </w:rPr>
      </w:pPr>
      <w:r w:rsidRPr="003F75A1">
        <w:rPr>
          <w:sz w:val="28"/>
          <w:szCs w:val="28"/>
          <w:lang w:val="ru-RU"/>
        </w:rPr>
        <w:t>система работы со школами с низкими результатами обучения;</w:t>
      </w:r>
    </w:p>
    <w:p w:rsidR="000C7DD5" w:rsidRPr="003F75A1" w:rsidRDefault="000C7DD5" w:rsidP="0009711F">
      <w:pPr>
        <w:pStyle w:val="a3"/>
        <w:ind w:left="0" w:firstLine="567"/>
        <w:jc w:val="both"/>
        <w:rPr>
          <w:sz w:val="28"/>
          <w:szCs w:val="28"/>
          <w:lang w:val="ru-RU"/>
        </w:rPr>
      </w:pPr>
      <w:r w:rsidRPr="003F75A1">
        <w:rPr>
          <w:sz w:val="28"/>
          <w:szCs w:val="28"/>
          <w:lang w:val="ru-RU"/>
        </w:rPr>
        <w:t xml:space="preserve">система оценки качества подготовки обучающихся; </w:t>
      </w:r>
    </w:p>
    <w:p w:rsidR="000C7DD5" w:rsidRPr="003F75A1" w:rsidRDefault="000C7DD5" w:rsidP="0009711F">
      <w:pPr>
        <w:pStyle w:val="a3"/>
        <w:ind w:left="0" w:firstLine="567"/>
        <w:jc w:val="both"/>
        <w:rPr>
          <w:sz w:val="28"/>
          <w:szCs w:val="28"/>
          <w:lang w:val="ru-RU"/>
        </w:rPr>
      </w:pPr>
      <w:r w:rsidRPr="003F75A1">
        <w:rPr>
          <w:sz w:val="28"/>
          <w:szCs w:val="28"/>
          <w:lang w:val="ru-RU"/>
        </w:rPr>
        <w:t>система выявления, поддержки и развития способностей и талантов у детей и молодёжи, в т.ч. участие в олимпиадном движении, дополнительном образовании;</w:t>
      </w:r>
    </w:p>
    <w:p w:rsidR="000C7DD5" w:rsidRPr="003F75A1" w:rsidRDefault="000C7DD5" w:rsidP="0009711F">
      <w:pPr>
        <w:pStyle w:val="a3"/>
        <w:ind w:left="0" w:firstLine="567"/>
        <w:jc w:val="both"/>
        <w:rPr>
          <w:sz w:val="28"/>
          <w:szCs w:val="28"/>
          <w:lang w:val="ru-RU"/>
        </w:rPr>
      </w:pPr>
      <w:r w:rsidRPr="003F75A1">
        <w:rPr>
          <w:sz w:val="28"/>
          <w:szCs w:val="28"/>
          <w:lang w:val="ru-RU"/>
        </w:rPr>
        <w:t>система оценки удовлетворенности качеством условий образования в ОО всех участников образовательного процесса.</w:t>
      </w:r>
    </w:p>
    <w:p w:rsidR="00301D7A" w:rsidRPr="003F75A1" w:rsidRDefault="00301D7A" w:rsidP="0009711F">
      <w:pPr>
        <w:pStyle w:val="a3"/>
        <w:ind w:left="0" w:firstLine="567"/>
        <w:jc w:val="center"/>
        <w:rPr>
          <w:b/>
          <w:sz w:val="28"/>
          <w:szCs w:val="28"/>
          <w:lang w:val="ru-RU"/>
        </w:rPr>
      </w:pPr>
      <w:r w:rsidRPr="003F75A1">
        <w:rPr>
          <w:b/>
          <w:sz w:val="28"/>
          <w:szCs w:val="28"/>
          <w:lang w:val="ru-RU"/>
        </w:rPr>
        <w:t>Управление реализацией Программы.</w:t>
      </w:r>
    </w:p>
    <w:p w:rsidR="00301D7A" w:rsidRPr="003F75A1" w:rsidRDefault="00301D7A" w:rsidP="0009711F">
      <w:pPr>
        <w:pStyle w:val="a3"/>
        <w:ind w:left="0" w:firstLine="567"/>
        <w:jc w:val="both"/>
        <w:rPr>
          <w:sz w:val="28"/>
          <w:szCs w:val="28"/>
          <w:lang w:val="ru-RU"/>
        </w:rPr>
      </w:pPr>
      <w:r w:rsidRPr="003F75A1">
        <w:rPr>
          <w:sz w:val="28"/>
          <w:szCs w:val="28"/>
          <w:lang w:val="ru-RU"/>
        </w:rPr>
        <w:t>Для управления реализацией Программы создается организационно-технологическая инфраструктура, включающая в себя: муниципальную команду поддержки ШНОР, муниципальную тьюторскую команду.</w:t>
      </w:r>
    </w:p>
    <w:p w:rsidR="00301D7A" w:rsidRPr="003F75A1" w:rsidRDefault="00301D7A" w:rsidP="0009711F">
      <w:pPr>
        <w:pStyle w:val="a3"/>
        <w:ind w:left="0" w:firstLine="567"/>
        <w:jc w:val="both"/>
        <w:rPr>
          <w:sz w:val="28"/>
          <w:szCs w:val="28"/>
          <w:lang w:val="ru-RU"/>
        </w:rPr>
      </w:pPr>
      <w:r w:rsidRPr="003F75A1">
        <w:rPr>
          <w:sz w:val="28"/>
          <w:szCs w:val="28"/>
          <w:lang w:val="ru-RU"/>
        </w:rPr>
        <w:t>Реализация мероприятий программы будет осуществляться в соответствии с дорожной картой, планами работы Управления образования М</w:t>
      </w:r>
      <w:r w:rsidR="003F75A1" w:rsidRPr="003F75A1">
        <w:rPr>
          <w:sz w:val="28"/>
          <w:szCs w:val="28"/>
          <w:lang w:val="ru-RU"/>
        </w:rPr>
        <w:t>Б</w:t>
      </w:r>
      <w:r w:rsidRPr="003F75A1">
        <w:rPr>
          <w:sz w:val="28"/>
          <w:szCs w:val="28"/>
          <w:lang w:val="ru-RU"/>
        </w:rPr>
        <w:t>У ДПО «М</w:t>
      </w:r>
      <w:r w:rsidR="003F75A1" w:rsidRPr="003F75A1">
        <w:rPr>
          <w:sz w:val="28"/>
          <w:szCs w:val="28"/>
          <w:lang w:val="ru-RU"/>
        </w:rPr>
        <w:t>иР</w:t>
      </w:r>
      <w:r w:rsidRPr="003F75A1">
        <w:rPr>
          <w:sz w:val="28"/>
          <w:szCs w:val="28"/>
          <w:lang w:val="ru-RU"/>
        </w:rPr>
        <w:t>Ц», тьюторской команды.</w:t>
      </w:r>
    </w:p>
    <w:p w:rsidR="007C162A" w:rsidRDefault="007C162A" w:rsidP="000971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F14AB">
        <w:rPr>
          <w:rFonts w:ascii="Times New Roman" w:hAnsi="Times New Roman"/>
          <w:sz w:val="28"/>
          <w:szCs w:val="28"/>
        </w:rPr>
        <w:t>редусматривается точное определение полномочий и ответственностей на разных уровнях управления</w:t>
      </w:r>
      <w:r>
        <w:rPr>
          <w:rFonts w:ascii="Times New Roman" w:hAnsi="Times New Roman"/>
          <w:sz w:val="28"/>
          <w:szCs w:val="28"/>
        </w:rPr>
        <w:t>:</w:t>
      </w:r>
      <w:r w:rsidRPr="008F14AB">
        <w:rPr>
          <w:rFonts w:ascii="Times New Roman" w:hAnsi="Times New Roman"/>
          <w:sz w:val="28"/>
          <w:szCs w:val="28"/>
        </w:rPr>
        <w:t xml:space="preserve"> </w:t>
      </w:r>
    </w:p>
    <w:p w:rsidR="007C162A" w:rsidRPr="000423C8" w:rsidRDefault="007C162A" w:rsidP="0009711F">
      <w:pPr>
        <w:pStyle w:val="a3"/>
        <w:ind w:left="0" w:firstLine="567"/>
        <w:jc w:val="both"/>
        <w:rPr>
          <w:b/>
          <w:bCs/>
          <w:sz w:val="28"/>
          <w:szCs w:val="28"/>
        </w:rPr>
      </w:pPr>
      <w:r w:rsidRPr="00CB65BB">
        <w:rPr>
          <w:b/>
          <w:bCs/>
          <w:sz w:val="28"/>
          <w:szCs w:val="28"/>
        </w:rPr>
        <w:t>Муниципальный Координационный Совет для реализации</w:t>
      </w:r>
      <w:r w:rsidR="00E716CF">
        <w:rPr>
          <w:b/>
          <w:bCs/>
          <w:sz w:val="28"/>
          <w:szCs w:val="28"/>
          <w:lang w:val="ru-RU"/>
        </w:rPr>
        <w:t xml:space="preserve"> Программы</w:t>
      </w:r>
      <w:r w:rsidRPr="00CB65BB">
        <w:rPr>
          <w:b/>
          <w:bCs/>
          <w:sz w:val="28"/>
          <w:szCs w:val="28"/>
        </w:rPr>
        <w:t xml:space="preserve"> </w:t>
      </w:r>
    </w:p>
    <w:p w:rsidR="007C162A" w:rsidRDefault="007C162A" w:rsidP="0009711F">
      <w:pPr>
        <w:pStyle w:val="a3"/>
        <w:numPr>
          <w:ilvl w:val="0"/>
          <w:numId w:val="8"/>
        </w:numPr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участвует в разработке нормативно-правовой документации по вопросам реализации муниципальной программы;</w:t>
      </w:r>
    </w:p>
    <w:p w:rsidR="007C162A" w:rsidRPr="00A94949" w:rsidRDefault="007C162A" w:rsidP="0009711F">
      <w:pPr>
        <w:pStyle w:val="a3"/>
        <w:numPr>
          <w:ilvl w:val="0"/>
          <w:numId w:val="8"/>
        </w:numPr>
        <w:ind w:left="0" w:firstLine="567"/>
        <w:jc w:val="both"/>
        <w:rPr>
          <w:bCs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осуществляет координацию </w:t>
      </w:r>
      <w:r w:rsidRPr="00A35E86">
        <w:rPr>
          <w:bCs/>
          <w:sz w:val="28"/>
          <w:szCs w:val="28"/>
        </w:rPr>
        <w:t xml:space="preserve">деятельности муниципальных методических объединений учителей-предметников, муниципальных </w:t>
      </w:r>
      <w:r>
        <w:rPr>
          <w:bCs/>
          <w:sz w:val="28"/>
          <w:szCs w:val="28"/>
        </w:rPr>
        <w:t>советов, школьных команд</w:t>
      </w:r>
      <w:r w:rsidRPr="00A35E86">
        <w:rPr>
          <w:bCs/>
          <w:sz w:val="28"/>
          <w:szCs w:val="28"/>
        </w:rPr>
        <w:t xml:space="preserve"> по вопросам повышения качества образования в ШНРО и ШНСУ</w:t>
      </w:r>
      <w:r>
        <w:rPr>
          <w:color w:val="000000"/>
          <w:kern w:val="24"/>
          <w:sz w:val="28"/>
          <w:szCs w:val="28"/>
        </w:rPr>
        <w:t>;</w:t>
      </w:r>
    </w:p>
    <w:p w:rsidR="007C162A" w:rsidRDefault="007C162A" w:rsidP="0009711F">
      <w:pPr>
        <w:pStyle w:val="a3"/>
        <w:numPr>
          <w:ilvl w:val="0"/>
          <w:numId w:val="8"/>
        </w:numPr>
        <w:ind w:left="0" w:firstLine="567"/>
        <w:jc w:val="both"/>
        <w:rPr>
          <w:bCs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запрашивает необходимую информацию по реализации программ перехода в эффективный режим работы </w:t>
      </w:r>
      <w:r w:rsidRPr="00CE1017">
        <w:rPr>
          <w:bCs/>
          <w:sz w:val="28"/>
          <w:szCs w:val="28"/>
        </w:rPr>
        <w:t>ШНОР и ШНСУ</w:t>
      </w:r>
      <w:r>
        <w:rPr>
          <w:bCs/>
          <w:sz w:val="28"/>
          <w:szCs w:val="28"/>
        </w:rPr>
        <w:t xml:space="preserve"> у руководителей ОО.</w:t>
      </w:r>
    </w:p>
    <w:p w:rsidR="007C162A" w:rsidRPr="004710C1" w:rsidRDefault="007C162A" w:rsidP="0009711F">
      <w:pPr>
        <w:pStyle w:val="a3"/>
        <w:ind w:left="0" w:firstLine="567"/>
        <w:jc w:val="both"/>
        <w:rPr>
          <w:b/>
          <w:color w:val="000000"/>
          <w:kern w:val="24"/>
          <w:sz w:val="28"/>
          <w:szCs w:val="28"/>
        </w:rPr>
      </w:pPr>
      <w:r w:rsidRPr="00342502">
        <w:rPr>
          <w:b/>
          <w:color w:val="000000"/>
          <w:kern w:val="24"/>
          <w:sz w:val="28"/>
          <w:szCs w:val="28"/>
        </w:rPr>
        <w:t>Методический совет по сопровождению административных и педагогических работников</w:t>
      </w:r>
    </w:p>
    <w:p w:rsidR="007C162A" w:rsidRDefault="007C162A" w:rsidP="0009711F">
      <w:pPr>
        <w:pStyle w:val="a3"/>
        <w:numPr>
          <w:ilvl w:val="0"/>
          <w:numId w:val="8"/>
        </w:numPr>
        <w:ind w:left="0"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организует и обеспечивает консультационное методическое сопровождение школ, реализующих</w:t>
      </w:r>
      <w:r>
        <w:rPr>
          <w:bCs/>
          <w:sz w:val="28"/>
          <w:szCs w:val="28"/>
          <w:lang w:val="ru-RU"/>
        </w:rPr>
        <w:t xml:space="preserve"> </w:t>
      </w:r>
      <w:r>
        <w:rPr>
          <w:color w:val="000000"/>
          <w:kern w:val="24"/>
          <w:sz w:val="28"/>
          <w:szCs w:val="28"/>
        </w:rPr>
        <w:t xml:space="preserve">программы перехода в эффективный режим работы </w:t>
      </w:r>
      <w:r w:rsidRPr="00CE1017">
        <w:rPr>
          <w:bCs/>
          <w:sz w:val="28"/>
          <w:szCs w:val="28"/>
        </w:rPr>
        <w:t>ШНОР и ШНСУ</w:t>
      </w:r>
      <w:r>
        <w:rPr>
          <w:bCs/>
          <w:sz w:val="28"/>
          <w:szCs w:val="28"/>
        </w:rPr>
        <w:t>;</w:t>
      </w:r>
    </w:p>
    <w:p w:rsidR="007C162A" w:rsidRPr="00253BD7" w:rsidRDefault="007C162A" w:rsidP="0009711F">
      <w:pPr>
        <w:pStyle w:val="a3"/>
        <w:numPr>
          <w:ilvl w:val="0"/>
          <w:numId w:val="8"/>
        </w:numPr>
        <w:ind w:left="0" w:right="-1" w:firstLine="567"/>
        <w:jc w:val="both"/>
        <w:rPr>
          <w:bCs/>
          <w:sz w:val="28"/>
          <w:szCs w:val="28"/>
        </w:rPr>
      </w:pPr>
      <w:r w:rsidRPr="00253BD7">
        <w:rPr>
          <w:bCs/>
          <w:sz w:val="28"/>
          <w:szCs w:val="28"/>
        </w:rPr>
        <w:t xml:space="preserve">разрабатывает положение и годовой план работы методической лаборатории, </w:t>
      </w:r>
      <w:r>
        <w:rPr>
          <w:bCs/>
          <w:sz w:val="28"/>
          <w:szCs w:val="28"/>
        </w:rPr>
        <w:t xml:space="preserve">подбор форм, видов,  способов профессионального развития педагогов ( </w:t>
      </w:r>
      <w:r w:rsidRPr="00253BD7">
        <w:rPr>
          <w:color w:val="000000"/>
          <w:kern w:val="24"/>
          <w:sz w:val="28"/>
          <w:szCs w:val="28"/>
        </w:rPr>
        <w:t>межшкольные методические объединения, практикумы,  педагогический эксперимент, исследование</w:t>
      </w:r>
      <w:r>
        <w:rPr>
          <w:color w:val="000000"/>
          <w:kern w:val="24"/>
          <w:sz w:val="28"/>
          <w:szCs w:val="28"/>
        </w:rPr>
        <w:t>)</w:t>
      </w:r>
      <w:r w:rsidRPr="00253BD7">
        <w:rPr>
          <w:bCs/>
          <w:sz w:val="28"/>
          <w:szCs w:val="28"/>
        </w:rPr>
        <w:t>;</w:t>
      </w:r>
    </w:p>
    <w:p w:rsidR="007C162A" w:rsidRDefault="007C162A" w:rsidP="0009711F">
      <w:pPr>
        <w:pStyle w:val="a3"/>
        <w:numPr>
          <w:ilvl w:val="0"/>
          <w:numId w:val="8"/>
        </w:numPr>
        <w:ind w:left="0"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организует активные формы взаимодействия школьных команд в разработке и апробации педагогической деятельности по формированию функциональной грамотности у обучающихся;</w:t>
      </w:r>
    </w:p>
    <w:p w:rsidR="007C162A" w:rsidRPr="0091175F" w:rsidRDefault="007C162A" w:rsidP="0009711F">
      <w:pPr>
        <w:pStyle w:val="a3"/>
        <w:numPr>
          <w:ilvl w:val="0"/>
          <w:numId w:val="8"/>
        </w:numPr>
        <w:ind w:left="0"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организует проведение мониторинга и анализ результатов (программа мониторинга).</w:t>
      </w:r>
    </w:p>
    <w:p w:rsidR="007C162A" w:rsidRPr="004710C1" w:rsidRDefault="007C162A" w:rsidP="0009711F">
      <w:pPr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710C1">
        <w:rPr>
          <w:rFonts w:ascii="Times New Roman" w:hAnsi="Times New Roman"/>
          <w:b/>
          <w:bCs/>
          <w:sz w:val="28"/>
          <w:szCs w:val="28"/>
        </w:rPr>
        <w:t>Психолого-педагогический советы по сопровождению педагогических работников</w:t>
      </w:r>
    </w:p>
    <w:p w:rsidR="007C162A" w:rsidRDefault="007C162A" w:rsidP="0009711F">
      <w:pPr>
        <w:pStyle w:val="a3"/>
        <w:numPr>
          <w:ilvl w:val="0"/>
          <w:numId w:val="10"/>
        </w:numPr>
        <w:ind w:left="0" w:right="-1" w:firstLine="567"/>
        <w:jc w:val="both"/>
        <w:rPr>
          <w:bCs/>
          <w:sz w:val="28"/>
          <w:szCs w:val="28"/>
        </w:rPr>
      </w:pPr>
      <w:r w:rsidRPr="004710C1">
        <w:rPr>
          <w:bCs/>
          <w:sz w:val="28"/>
          <w:szCs w:val="28"/>
        </w:rPr>
        <w:lastRenderedPageBreak/>
        <w:t xml:space="preserve">организует и обеспечивает консультационное </w:t>
      </w:r>
      <w:r>
        <w:rPr>
          <w:bCs/>
          <w:sz w:val="28"/>
          <w:szCs w:val="28"/>
        </w:rPr>
        <w:t xml:space="preserve">сопровождение </w:t>
      </w:r>
      <w:r w:rsidRPr="004710C1">
        <w:rPr>
          <w:bCs/>
          <w:sz w:val="28"/>
          <w:szCs w:val="28"/>
        </w:rPr>
        <w:t>ШНОР и ШНСУ</w:t>
      </w:r>
      <w:r>
        <w:rPr>
          <w:bCs/>
          <w:sz w:val="28"/>
          <w:szCs w:val="28"/>
        </w:rPr>
        <w:t xml:space="preserve"> в части работы со сложными категориями обучающихся и их родителями;</w:t>
      </w:r>
    </w:p>
    <w:p w:rsidR="007C162A" w:rsidRDefault="007C162A" w:rsidP="0009711F">
      <w:pPr>
        <w:pStyle w:val="a3"/>
        <w:numPr>
          <w:ilvl w:val="0"/>
          <w:numId w:val="10"/>
        </w:numPr>
        <w:ind w:left="0"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разрабатывает положение и годовой план работы школы «Ответственное родительство» и организует её работу;</w:t>
      </w:r>
    </w:p>
    <w:p w:rsidR="007C162A" w:rsidRDefault="007C162A" w:rsidP="0009711F">
      <w:pPr>
        <w:pStyle w:val="a3"/>
        <w:numPr>
          <w:ilvl w:val="0"/>
          <w:numId w:val="10"/>
        </w:numPr>
        <w:ind w:left="0"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организует проведение диагностических исследований психолого-педагогической направленности всех участников образовательного процесса;</w:t>
      </w:r>
    </w:p>
    <w:p w:rsidR="007C162A" w:rsidRPr="0091175F" w:rsidRDefault="007C162A" w:rsidP="0009711F">
      <w:pPr>
        <w:pStyle w:val="a3"/>
        <w:numPr>
          <w:ilvl w:val="0"/>
          <w:numId w:val="10"/>
        </w:numPr>
        <w:ind w:left="0"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организует </w:t>
      </w:r>
      <w:r w:rsidRPr="0091175F">
        <w:rPr>
          <w:sz w:val="28"/>
          <w:szCs w:val="28"/>
        </w:rPr>
        <w:t>психолого-педагогическ</w:t>
      </w:r>
      <w:r>
        <w:rPr>
          <w:sz w:val="28"/>
          <w:szCs w:val="28"/>
        </w:rPr>
        <w:t>ую</w:t>
      </w:r>
      <w:r w:rsidRPr="0091175F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 xml:space="preserve">у педагогов в эффективном сопровождении сложных категорий детей в процессе обучения </w:t>
      </w:r>
      <w:r w:rsidRPr="005775FE">
        <w:rPr>
          <w:color w:val="000000"/>
          <w:kern w:val="24"/>
          <w:sz w:val="28"/>
          <w:szCs w:val="28"/>
        </w:rPr>
        <w:t>(на базе каждой школы:  заседания сообществ   педагогов-психологов, социальных педагогов, учителей логопедов</w:t>
      </w:r>
      <w:r>
        <w:rPr>
          <w:color w:val="000000"/>
          <w:kern w:val="24"/>
          <w:sz w:val="28"/>
          <w:szCs w:val="28"/>
        </w:rPr>
        <w:t>).</w:t>
      </w:r>
    </w:p>
    <w:p w:rsidR="007C162A" w:rsidRDefault="007C162A" w:rsidP="0009711F">
      <w:pPr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kern w:val="24"/>
          <w:sz w:val="28"/>
          <w:szCs w:val="28"/>
        </w:rPr>
      </w:pPr>
      <w:r w:rsidRPr="00F33DDC">
        <w:rPr>
          <w:rFonts w:ascii="Times New Roman" w:eastAsia="Times New Roman" w:hAnsi="Times New Roman"/>
          <w:b/>
          <w:color w:val="000000"/>
          <w:kern w:val="24"/>
          <w:sz w:val="28"/>
          <w:szCs w:val="28"/>
        </w:rPr>
        <w:t>Совет тьюторов по сопровождению участников образовательного процесса</w:t>
      </w:r>
    </w:p>
    <w:p w:rsidR="007C162A" w:rsidRPr="0091175F" w:rsidRDefault="007C162A" w:rsidP="0009711F">
      <w:pPr>
        <w:pStyle w:val="a3"/>
        <w:numPr>
          <w:ilvl w:val="0"/>
          <w:numId w:val="15"/>
        </w:numPr>
        <w:ind w:left="0" w:firstLine="567"/>
        <w:jc w:val="both"/>
        <w:rPr>
          <w:b/>
          <w:color w:val="000000"/>
          <w:kern w:val="24"/>
          <w:sz w:val="28"/>
          <w:szCs w:val="28"/>
        </w:rPr>
      </w:pPr>
      <w:r>
        <w:rPr>
          <w:bCs/>
          <w:sz w:val="28"/>
          <w:szCs w:val="28"/>
        </w:rPr>
        <w:t>и</w:t>
      </w:r>
      <w:r w:rsidRPr="0091175F">
        <w:rPr>
          <w:bCs/>
          <w:sz w:val="28"/>
          <w:szCs w:val="28"/>
        </w:rPr>
        <w:t>дентифицир</w:t>
      </w:r>
      <w:r>
        <w:rPr>
          <w:bCs/>
          <w:sz w:val="28"/>
          <w:szCs w:val="28"/>
        </w:rPr>
        <w:t>ует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педагогов</w:t>
      </w:r>
      <w:r w:rsidRPr="0091175F">
        <w:rPr>
          <w:bCs/>
          <w:sz w:val="28"/>
          <w:szCs w:val="28"/>
        </w:rPr>
        <w:t xml:space="preserve">, нуждающихся в индивидуальном сопровождении </w:t>
      </w:r>
      <w:r>
        <w:rPr>
          <w:bCs/>
          <w:sz w:val="28"/>
          <w:szCs w:val="28"/>
        </w:rPr>
        <w:t xml:space="preserve">по выявленным предметным, метапредметным и личностным дефицитам </w:t>
      </w:r>
      <w:r w:rsidRPr="0091175F">
        <w:rPr>
          <w:bCs/>
          <w:sz w:val="28"/>
          <w:szCs w:val="28"/>
        </w:rPr>
        <w:t>(персонифицированных п</w:t>
      </w:r>
      <w:r>
        <w:rPr>
          <w:bCs/>
          <w:sz w:val="28"/>
          <w:szCs w:val="28"/>
        </w:rPr>
        <w:t>ланах</w:t>
      </w:r>
      <w:r w:rsidRPr="0091175F">
        <w:rPr>
          <w:bCs/>
          <w:sz w:val="28"/>
          <w:szCs w:val="28"/>
        </w:rPr>
        <w:t xml:space="preserve"> профессионального роста</w:t>
      </w:r>
      <w:r>
        <w:rPr>
          <w:bCs/>
          <w:sz w:val="28"/>
          <w:szCs w:val="28"/>
        </w:rPr>
        <w:t>);</w:t>
      </w:r>
    </w:p>
    <w:p w:rsidR="007C162A" w:rsidRPr="0077527B" w:rsidRDefault="007C162A" w:rsidP="0009711F">
      <w:pPr>
        <w:pStyle w:val="a3"/>
        <w:numPr>
          <w:ilvl w:val="0"/>
          <w:numId w:val="11"/>
        </w:numPr>
        <w:ind w:left="0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а</w:t>
      </w:r>
      <w:r w:rsidRPr="00FD1FDB">
        <w:rPr>
          <w:sz w:val="28"/>
          <w:szCs w:val="28"/>
        </w:rPr>
        <w:t>ктивиз</w:t>
      </w:r>
      <w:r>
        <w:rPr>
          <w:sz w:val="28"/>
          <w:szCs w:val="28"/>
        </w:rPr>
        <w:t>ирует</w:t>
      </w:r>
      <w:r w:rsidRPr="00FD1FDB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е</w:t>
      </w:r>
      <w:r w:rsidRPr="00FD1FDB">
        <w:rPr>
          <w:sz w:val="28"/>
          <w:szCs w:val="28"/>
        </w:rPr>
        <w:t xml:space="preserve"> педагогов к проведению </w:t>
      </w:r>
      <w:r>
        <w:rPr>
          <w:sz w:val="28"/>
          <w:szCs w:val="28"/>
        </w:rPr>
        <w:t xml:space="preserve">анализа результатов </w:t>
      </w:r>
      <w:r w:rsidRPr="00FD1FDB">
        <w:rPr>
          <w:sz w:val="28"/>
          <w:szCs w:val="28"/>
        </w:rPr>
        <w:t>педагогической деятельности</w:t>
      </w:r>
      <w:r>
        <w:rPr>
          <w:sz w:val="28"/>
          <w:szCs w:val="28"/>
          <w:lang w:val="ru-RU"/>
        </w:rPr>
        <w:t xml:space="preserve"> </w:t>
      </w:r>
      <w:r w:rsidRPr="0077527B">
        <w:rPr>
          <w:sz w:val="28"/>
          <w:szCs w:val="28"/>
        </w:rPr>
        <w:t>на основе результатов мониторинга образовательных результатов обучающихся</w:t>
      </w:r>
      <w:r>
        <w:rPr>
          <w:sz w:val="28"/>
          <w:szCs w:val="28"/>
        </w:rPr>
        <w:t>;</w:t>
      </w:r>
    </w:p>
    <w:p w:rsidR="007C162A" w:rsidRPr="0091175F" w:rsidRDefault="007C162A" w:rsidP="0009711F">
      <w:pPr>
        <w:pStyle w:val="a3"/>
        <w:numPr>
          <w:ilvl w:val="0"/>
          <w:numId w:val="11"/>
        </w:numPr>
        <w:ind w:left="0" w:firstLine="567"/>
        <w:jc w:val="both"/>
        <w:rPr>
          <w:bCs/>
          <w:sz w:val="28"/>
          <w:szCs w:val="28"/>
        </w:rPr>
      </w:pPr>
      <w:r w:rsidRPr="00F33DDC">
        <w:rPr>
          <w:sz w:val="28"/>
          <w:szCs w:val="28"/>
        </w:rPr>
        <w:t>организует сопровождение разработки и реализации индивидуальных планов профе</w:t>
      </w:r>
      <w:r>
        <w:rPr>
          <w:sz w:val="28"/>
          <w:szCs w:val="28"/>
        </w:rPr>
        <w:t>ссионального развития педагогов.</w:t>
      </w:r>
    </w:p>
    <w:p w:rsidR="007C162A" w:rsidRPr="0091175F" w:rsidRDefault="008D24E5" w:rsidP="0009711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Профессиональные обучающие сообщества(</w:t>
      </w:r>
      <w:r w:rsidR="007C162A" w:rsidRPr="0091175F">
        <w:rPr>
          <w:rFonts w:ascii="Times New Roman" w:hAnsi="Times New Roman"/>
          <w:b/>
          <w:bCs/>
          <w:sz w:val="28"/>
          <w:szCs w:val="28"/>
        </w:rPr>
        <w:t>ПОС</w:t>
      </w:r>
      <w:r>
        <w:rPr>
          <w:rFonts w:ascii="Times New Roman" w:hAnsi="Times New Roman"/>
          <w:b/>
          <w:bCs/>
          <w:sz w:val="28"/>
          <w:szCs w:val="28"/>
        </w:rPr>
        <w:t>)</w:t>
      </w:r>
      <w:r w:rsidR="007C162A" w:rsidRPr="0091175F">
        <w:rPr>
          <w:rFonts w:ascii="Times New Roman" w:hAnsi="Times New Roman"/>
          <w:b/>
          <w:bCs/>
          <w:sz w:val="28"/>
          <w:szCs w:val="28"/>
        </w:rPr>
        <w:t xml:space="preserve"> образовательных организаций</w:t>
      </w:r>
    </w:p>
    <w:p w:rsidR="007C162A" w:rsidRPr="00974F0A" w:rsidRDefault="007C162A" w:rsidP="0009711F">
      <w:pPr>
        <w:pStyle w:val="a3"/>
        <w:numPr>
          <w:ilvl w:val="0"/>
          <w:numId w:val="11"/>
        </w:numPr>
        <w:ind w:left="0" w:firstLine="567"/>
        <w:jc w:val="both"/>
        <w:rPr>
          <w:bCs/>
          <w:sz w:val="28"/>
          <w:szCs w:val="28"/>
        </w:rPr>
      </w:pPr>
      <w:r w:rsidRPr="00974F0A">
        <w:rPr>
          <w:sz w:val="28"/>
          <w:szCs w:val="28"/>
        </w:rPr>
        <w:t xml:space="preserve">создают условия для профессионального общения и сотрудничества </w:t>
      </w:r>
      <w:r>
        <w:rPr>
          <w:sz w:val="28"/>
          <w:szCs w:val="28"/>
        </w:rPr>
        <w:t xml:space="preserve">по </w:t>
      </w:r>
      <w:r w:rsidRPr="00974F0A">
        <w:rPr>
          <w:sz w:val="28"/>
          <w:szCs w:val="28"/>
        </w:rPr>
        <w:t>совместному решению профессиональных проблем в практике работы</w:t>
      </w:r>
      <w:r>
        <w:rPr>
          <w:sz w:val="28"/>
          <w:szCs w:val="28"/>
        </w:rPr>
        <w:t>;</w:t>
      </w:r>
    </w:p>
    <w:p w:rsidR="007C162A" w:rsidRPr="00B33948" w:rsidRDefault="007C162A" w:rsidP="0009711F">
      <w:pPr>
        <w:pStyle w:val="a3"/>
        <w:numPr>
          <w:ilvl w:val="0"/>
          <w:numId w:val="11"/>
        </w:numPr>
        <w:ind w:left="0" w:firstLine="567"/>
        <w:jc w:val="both"/>
        <w:rPr>
          <w:bCs/>
          <w:sz w:val="28"/>
          <w:szCs w:val="28"/>
        </w:rPr>
      </w:pPr>
      <w:r w:rsidRPr="00B33948">
        <w:rPr>
          <w:sz w:val="28"/>
          <w:szCs w:val="28"/>
        </w:rPr>
        <w:t>создают мотивирующую образовательную среду по использованию образовательных ресурсов и технологий, проектированию и проведению уроков, внеурочных занятий, рефлексивного отношения к своей педагогической деятельности и коллег;</w:t>
      </w:r>
    </w:p>
    <w:p w:rsidR="007C162A" w:rsidRPr="00FD1FDB" w:rsidRDefault="007C162A" w:rsidP="0009711F">
      <w:pPr>
        <w:pStyle w:val="a3"/>
        <w:numPr>
          <w:ilvl w:val="0"/>
          <w:numId w:val="8"/>
        </w:numPr>
        <w:ind w:left="0" w:right="-1" w:firstLine="567"/>
        <w:jc w:val="both"/>
        <w:rPr>
          <w:bCs/>
          <w:sz w:val="28"/>
          <w:szCs w:val="28"/>
        </w:rPr>
      </w:pPr>
      <w:r w:rsidRPr="00FD1FDB">
        <w:rPr>
          <w:sz w:val="28"/>
          <w:szCs w:val="28"/>
        </w:rPr>
        <w:t>обобщ</w:t>
      </w:r>
      <w:r>
        <w:rPr>
          <w:sz w:val="28"/>
          <w:szCs w:val="28"/>
        </w:rPr>
        <w:t>ают и представляют опыт</w:t>
      </w:r>
      <w:r w:rsidRPr="00FD1FDB">
        <w:rPr>
          <w:sz w:val="28"/>
          <w:szCs w:val="28"/>
        </w:rPr>
        <w:t xml:space="preserve"> работы (открытые уроки, разработка методических материалов</w:t>
      </w:r>
      <w:r>
        <w:rPr>
          <w:sz w:val="28"/>
          <w:szCs w:val="28"/>
        </w:rPr>
        <w:t xml:space="preserve"> и т.д.</w:t>
      </w:r>
      <w:r w:rsidRPr="00FD1FDB">
        <w:rPr>
          <w:sz w:val="28"/>
          <w:szCs w:val="28"/>
        </w:rPr>
        <w:t>)</w:t>
      </w:r>
    </w:p>
    <w:p w:rsidR="00301D7A" w:rsidRPr="003F75A1" w:rsidRDefault="003F75A1" w:rsidP="0009711F">
      <w:pPr>
        <w:pStyle w:val="a3"/>
        <w:ind w:left="0" w:firstLine="567"/>
        <w:jc w:val="both"/>
        <w:rPr>
          <w:sz w:val="28"/>
          <w:szCs w:val="28"/>
          <w:lang w:val="ru-RU"/>
        </w:rPr>
      </w:pPr>
      <w:r w:rsidRPr="003F75A1">
        <w:rPr>
          <w:b/>
          <w:color w:val="000000"/>
          <w:kern w:val="24"/>
          <w:sz w:val="28"/>
          <w:szCs w:val="28"/>
        </w:rPr>
        <w:t>Контроль</w:t>
      </w:r>
      <w:r>
        <w:rPr>
          <w:b/>
          <w:color w:val="000000"/>
          <w:kern w:val="24"/>
          <w:sz w:val="28"/>
          <w:szCs w:val="28"/>
          <w:lang w:val="ru-RU"/>
        </w:rPr>
        <w:t xml:space="preserve"> за</w:t>
      </w:r>
      <w:r>
        <w:rPr>
          <w:b/>
          <w:color w:val="000000"/>
          <w:kern w:val="24"/>
          <w:sz w:val="28"/>
          <w:szCs w:val="28"/>
        </w:rPr>
        <w:t xml:space="preserve"> реализаци</w:t>
      </w:r>
      <w:r>
        <w:rPr>
          <w:b/>
          <w:color w:val="000000"/>
          <w:kern w:val="24"/>
          <w:sz w:val="28"/>
          <w:szCs w:val="28"/>
          <w:lang w:val="ru-RU"/>
        </w:rPr>
        <w:t>ей</w:t>
      </w:r>
      <w:r w:rsidRPr="003F75A1">
        <w:rPr>
          <w:b/>
          <w:color w:val="000000"/>
          <w:kern w:val="24"/>
          <w:sz w:val="28"/>
          <w:szCs w:val="28"/>
        </w:rPr>
        <w:t xml:space="preserve"> Программы</w:t>
      </w:r>
      <w:r>
        <w:rPr>
          <w:color w:val="000000"/>
          <w:kern w:val="24"/>
          <w:sz w:val="28"/>
          <w:szCs w:val="28"/>
        </w:rPr>
        <w:t xml:space="preserve"> осуществляется на уровне Совета общеобразовательных организаций, педагогических советов школ, учредителя - МУ Управление образования Миллеровского района.</w:t>
      </w:r>
    </w:p>
    <w:p w:rsidR="003B3E3C" w:rsidRPr="003F75A1" w:rsidRDefault="003B3E3C" w:rsidP="002225A9">
      <w:pPr>
        <w:pStyle w:val="a3"/>
        <w:ind w:left="0"/>
        <w:jc w:val="both"/>
        <w:rPr>
          <w:sz w:val="28"/>
          <w:szCs w:val="28"/>
          <w:lang w:val="ru-RU"/>
        </w:rPr>
      </w:pPr>
    </w:p>
    <w:p w:rsidR="00301D7A" w:rsidRPr="003F75A1" w:rsidRDefault="00301D7A" w:rsidP="003B3E3C">
      <w:pPr>
        <w:pStyle w:val="a3"/>
        <w:ind w:left="0" w:firstLine="567"/>
        <w:jc w:val="both"/>
        <w:rPr>
          <w:b/>
          <w:sz w:val="28"/>
          <w:szCs w:val="28"/>
          <w:lang w:val="ru-RU"/>
        </w:rPr>
      </w:pPr>
      <w:r w:rsidRPr="003F75A1">
        <w:rPr>
          <w:b/>
          <w:sz w:val="28"/>
          <w:szCs w:val="28"/>
          <w:lang w:val="ru-RU"/>
        </w:rPr>
        <w:t>9. Использование результатов, полученных в ходе реализации Программы</w:t>
      </w:r>
    </w:p>
    <w:p w:rsidR="0009711F" w:rsidRDefault="00301D7A" w:rsidP="003B3E3C">
      <w:pPr>
        <w:pStyle w:val="a3"/>
        <w:ind w:left="0" w:firstLine="567"/>
        <w:jc w:val="both"/>
        <w:rPr>
          <w:sz w:val="28"/>
          <w:szCs w:val="28"/>
          <w:lang w:val="ru-RU"/>
        </w:rPr>
      </w:pPr>
      <w:r w:rsidRPr="003F75A1">
        <w:rPr>
          <w:sz w:val="28"/>
          <w:szCs w:val="28"/>
          <w:lang w:val="ru-RU"/>
        </w:rPr>
        <w:t>Новые способы управления образовательной организацией и обеспечение результативности её деятельности будут требовать новых подходов в совершенствовании внутриорганизационной и муниципальной системах оценки качества образования. Новые требования и ожидания будут содействовать выращиванию новых успешных практик достижения лучших образовательных результатов.</w:t>
      </w:r>
    </w:p>
    <w:p w:rsidR="008F2FB6" w:rsidRPr="00F4459A" w:rsidRDefault="008F2FB6" w:rsidP="003B3E3C">
      <w:pPr>
        <w:pStyle w:val="a3"/>
        <w:ind w:left="0" w:firstLine="567"/>
        <w:jc w:val="center"/>
        <w:rPr>
          <w:rStyle w:val="a7"/>
          <w:bCs w:val="0"/>
          <w:color w:val="000000"/>
          <w:kern w:val="24"/>
          <w:sz w:val="28"/>
          <w:szCs w:val="28"/>
        </w:rPr>
      </w:pPr>
      <w:r w:rsidRPr="00F4459A">
        <w:rPr>
          <w:b/>
          <w:color w:val="000000"/>
          <w:kern w:val="24"/>
          <w:sz w:val="28"/>
          <w:szCs w:val="28"/>
        </w:rPr>
        <w:t>Описание рисков и способов их устранения.</w:t>
      </w:r>
    </w:p>
    <w:p w:rsidR="008F2FB6" w:rsidRPr="00FC2946" w:rsidRDefault="008F2FB6" w:rsidP="003B3E3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lastRenderedPageBreak/>
        <w:t>К рискам реализации муниципальной программы поддержки ШНОР и ШНСУ</w:t>
      </w:r>
      <w:r w:rsidRPr="006166AC">
        <w:rPr>
          <w:color w:val="000000"/>
          <w:kern w:val="24"/>
          <w:sz w:val="28"/>
          <w:szCs w:val="28"/>
        </w:rPr>
        <w:t xml:space="preserve">, </w:t>
      </w:r>
      <w:r w:rsidRPr="006166AC">
        <w:rPr>
          <w:sz w:val="28"/>
          <w:szCs w:val="28"/>
        </w:rPr>
        <w:t>которые могут препятствовать дос</w:t>
      </w:r>
      <w:r>
        <w:rPr>
          <w:sz w:val="28"/>
          <w:szCs w:val="28"/>
        </w:rPr>
        <w:t>тижению планируемых результатов</w:t>
      </w:r>
      <w:r>
        <w:rPr>
          <w:color w:val="000000"/>
          <w:kern w:val="24"/>
          <w:sz w:val="28"/>
          <w:szCs w:val="28"/>
        </w:rPr>
        <w:t>, следует отнести следующие:</w:t>
      </w:r>
    </w:p>
    <w:p w:rsidR="008F2FB6" w:rsidRDefault="008F2FB6" w:rsidP="003B3E3C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</w:pPr>
      <w:r w:rsidRPr="00BC6E99"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1. </w:t>
      </w:r>
      <w:r w:rsidRPr="00FC2946"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Удаленность </w:t>
      </w:r>
      <w:r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  <w:t>образовательных организаций</w:t>
      </w:r>
      <w:r w:rsidRPr="00FC2946"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друг от друга и от районного центра</w:t>
      </w:r>
    </w:p>
    <w:p w:rsidR="008F2FB6" w:rsidRDefault="008F2FB6" w:rsidP="003B3E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</w:pPr>
      <w:r w:rsidRPr="009470A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Приведённая характеристика в аналитическом разделе удалённости </w:t>
      </w:r>
      <w:r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ШНОР и ШНСУ с ограниченной транспортной доступностью, зависимость обучающихся и педагогов от расписания маршрута школьного автобуса может привести </w:t>
      </w:r>
      <w:r w:rsidRPr="009470A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:</w:t>
      </w:r>
    </w:p>
    <w:p w:rsidR="008F2FB6" w:rsidRPr="009470A8" w:rsidRDefault="008F2FB6" w:rsidP="003B3E3C">
      <w:pPr>
        <w:pStyle w:val="a3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н</w:t>
      </w:r>
      <w:r w:rsidRPr="009470A8">
        <w:rPr>
          <w:color w:val="000000"/>
          <w:kern w:val="24"/>
          <w:sz w:val="28"/>
          <w:szCs w:val="28"/>
        </w:rPr>
        <w:t>евыполнению намеченных мероприятий программы</w:t>
      </w:r>
      <w:r>
        <w:rPr>
          <w:color w:val="000000"/>
          <w:kern w:val="24"/>
          <w:sz w:val="28"/>
          <w:szCs w:val="28"/>
        </w:rPr>
        <w:t>;</w:t>
      </w:r>
    </w:p>
    <w:p w:rsidR="008F2FB6" w:rsidRPr="00EB41AE" w:rsidRDefault="008F2FB6" w:rsidP="003B3E3C">
      <w:pPr>
        <w:pStyle w:val="a3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невозможности взаимодействия учителей и специалистов психолого-медико-педагогической службы с педагогами, обучающимися и их родителями, а также затруднения тьюторского сопровождения школьных команд.</w:t>
      </w:r>
    </w:p>
    <w:p w:rsidR="008F2FB6" w:rsidRDefault="008F2FB6" w:rsidP="003B3E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</w:pPr>
      <w:r w:rsidRPr="009470A8"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2. </w:t>
      </w:r>
      <w:r w:rsidRPr="00FC2946"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  <w:t>Загруженность педагогов, администраторов</w:t>
      </w:r>
    </w:p>
    <w:p w:rsidR="008F2FB6" w:rsidRDefault="008F2FB6" w:rsidP="003B3E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A07">
        <w:rPr>
          <w:rFonts w:ascii="Times New Roman" w:eastAsia="Times New Roman" w:hAnsi="Times New Roman"/>
          <w:sz w:val="28"/>
          <w:szCs w:val="28"/>
          <w:lang w:eastAsia="ru-RU"/>
        </w:rPr>
        <w:t>Кадровые риски связаны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F2FB6" w:rsidRDefault="008F2FB6" w:rsidP="003B3E3C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1958C9">
        <w:rPr>
          <w:sz w:val="28"/>
          <w:szCs w:val="28"/>
        </w:rPr>
        <w:t>с нагрузкой педагога, в которую входят разные учебные предметы, занятия внеурочной деятельности и занятия дополнительного образования</w:t>
      </w:r>
      <w:r>
        <w:rPr>
          <w:sz w:val="28"/>
          <w:szCs w:val="28"/>
        </w:rPr>
        <w:t>;</w:t>
      </w:r>
    </w:p>
    <w:p w:rsidR="008F2FB6" w:rsidRDefault="008F2FB6" w:rsidP="003B3E3C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долей – 30% внешних совместителей педагогов, работаю</w:t>
      </w:r>
      <w:r w:rsidR="001A44AE">
        <w:rPr>
          <w:sz w:val="28"/>
          <w:szCs w:val="28"/>
        </w:rPr>
        <w:t>щих в школах</w:t>
      </w:r>
    </w:p>
    <w:p w:rsidR="001A44AE" w:rsidRDefault="001A44AE" w:rsidP="003B3E3C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</w:pPr>
    </w:p>
    <w:p w:rsidR="008F2FB6" w:rsidRPr="001958C9" w:rsidRDefault="008F2FB6" w:rsidP="003B3E3C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</w:pPr>
      <w:r w:rsidRPr="001958C9"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3. </w:t>
      </w:r>
      <w:r w:rsidRPr="00FC2946"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  <w:t>Трудности мотивирования педагогов на изменения</w:t>
      </w:r>
      <w:r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в соответствии с современными требованиями образования</w:t>
      </w:r>
    </w:p>
    <w:p w:rsidR="008F2FB6" w:rsidRPr="00512116" w:rsidRDefault="008F2FB6" w:rsidP="003B3E3C">
      <w:pPr>
        <w:spacing w:after="0" w:line="240" w:lineRule="auto"/>
        <w:ind w:firstLine="567"/>
        <w:jc w:val="both"/>
        <w:rPr>
          <w:rFonts w:ascii="Times New Roman" w:hAnsi="Times New Roman"/>
          <w:kern w:val="24"/>
          <w:sz w:val="28"/>
          <w:szCs w:val="28"/>
        </w:rPr>
      </w:pPr>
      <w:r w:rsidRPr="00512116">
        <w:rPr>
          <w:rFonts w:ascii="Times New Roman" w:hAnsi="Times New Roman"/>
          <w:sz w:val="28"/>
          <w:szCs w:val="28"/>
        </w:rPr>
        <w:t xml:space="preserve">Как описано в </w:t>
      </w:r>
      <w:r w:rsidRPr="00512116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аналитическом разделе в ШНОР и ШНСУ</w:t>
      </w:r>
      <w:r w:rsidRPr="00512116">
        <w:rPr>
          <w:rFonts w:ascii="Times New Roman" w:hAnsi="Times New Roman"/>
          <w:sz w:val="28"/>
          <w:szCs w:val="28"/>
        </w:rPr>
        <w:t xml:space="preserve"> доля учителей пенсионного возраста составляет от 20% до 50%.  Многие из них не готовы к изменениям своей профессиональной деятельности</w:t>
      </w:r>
      <w:r>
        <w:rPr>
          <w:rFonts w:ascii="Times New Roman" w:hAnsi="Times New Roman"/>
          <w:sz w:val="28"/>
          <w:szCs w:val="28"/>
        </w:rPr>
        <w:t>,</w:t>
      </w:r>
      <w:r w:rsidR="000C69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повлиять на устоявшиеся ценности и стереотипы и о</w:t>
      </w:r>
      <w:r w:rsidRPr="00F2111B">
        <w:rPr>
          <w:rFonts w:ascii="Times New Roman" w:hAnsi="Times New Roman"/>
          <w:sz w:val="28"/>
          <w:szCs w:val="28"/>
        </w:rPr>
        <w:t xml:space="preserve">переться на них в решении задач </w:t>
      </w:r>
      <w:r>
        <w:rPr>
          <w:rFonts w:ascii="Times New Roman" w:hAnsi="Times New Roman"/>
          <w:sz w:val="28"/>
          <w:szCs w:val="28"/>
        </w:rPr>
        <w:t>повышения качества образования</w:t>
      </w:r>
      <w:r w:rsidRPr="00F2111B">
        <w:rPr>
          <w:rFonts w:ascii="Times New Roman" w:hAnsi="Times New Roman"/>
          <w:sz w:val="28"/>
          <w:szCs w:val="28"/>
        </w:rPr>
        <w:t xml:space="preserve"> трудно</w:t>
      </w:r>
      <w:r>
        <w:rPr>
          <w:rFonts w:ascii="Times New Roman" w:hAnsi="Times New Roman"/>
          <w:sz w:val="28"/>
          <w:szCs w:val="28"/>
        </w:rPr>
        <w:t>.</w:t>
      </w:r>
    </w:p>
    <w:p w:rsidR="008F2FB6" w:rsidRDefault="008F2FB6" w:rsidP="003B3E3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58C9">
        <w:rPr>
          <w:rFonts w:ascii="Times New Roman" w:hAnsi="Times New Roman"/>
          <w:b/>
          <w:sz w:val="28"/>
          <w:szCs w:val="28"/>
        </w:rPr>
        <w:t>Меры по управлению рисков</w:t>
      </w:r>
      <w:r w:rsidRPr="00AE2417">
        <w:rPr>
          <w:rFonts w:ascii="Times New Roman" w:hAnsi="Times New Roman"/>
          <w:sz w:val="28"/>
          <w:szCs w:val="28"/>
        </w:rPr>
        <w:t>.</w:t>
      </w:r>
    </w:p>
    <w:p w:rsidR="008F2FB6" w:rsidRDefault="008F2FB6" w:rsidP="003B3E3C">
      <w:pPr>
        <w:spacing w:after="0" w:line="240" w:lineRule="auto"/>
        <w:ind w:firstLine="567"/>
        <w:contextualSpacing/>
        <w:jc w:val="both"/>
        <w:rPr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Важными условиями управления муниципальной программы является управление рисками,</w:t>
      </w:r>
      <w:r w:rsidR="00DD5F3E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которое </w:t>
      </w:r>
      <w:r w:rsidRPr="00AE2417">
        <w:rPr>
          <w:rFonts w:ascii="Times New Roman" w:hAnsi="Times New Roman"/>
          <w:color w:val="000000"/>
          <w:kern w:val="24"/>
          <w:sz w:val="28"/>
          <w:szCs w:val="28"/>
        </w:rPr>
        <w:t>уменьша</w:t>
      </w:r>
      <w:r>
        <w:rPr>
          <w:rFonts w:ascii="Times New Roman" w:hAnsi="Times New Roman"/>
          <w:color w:val="000000"/>
          <w:kern w:val="24"/>
          <w:sz w:val="28"/>
          <w:szCs w:val="28"/>
        </w:rPr>
        <w:t>ет</w:t>
      </w:r>
      <w:r w:rsidRPr="00AE2417">
        <w:rPr>
          <w:rFonts w:ascii="Times New Roman" w:hAnsi="Times New Roman"/>
          <w:color w:val="000000"/>
          <w:kern w:val="24"/>
          <w:sz w:val="28"/>
          <w:szCs w:val="28"/>
        </w:rPr>
        <w:t xml:space="preserve"> вероятность их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 отрицательных проявлений.</w:t>
      </w:r>
    </w:p>
    <w:p w:rsidR="008F2FB6" w:rsidRDefault="008F2FB6" w:rsidP="003B3E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Pr="00B519F7">
        <w:rPr>
          <w:rFonts w:ascii="Times New Roman" w:hAnsi="Times New Roman"/>
          <w:sz w:val="28"/>
          <w:szCs w:val="28"/>
        </w:rPr>
        <w:t>приняти</w:t>
      </w:r>
      <w:r>
        <w:rPr>
          <w:rFonts w:ascii="Times New Roman" w:hAnsi="Times New Roman"/>
          <w:sz w:val="28"/>
          <w:szCs w:val="28"/>
        </w:rPr>
        <w:t>я</w:t>
      </w:r>
      <w:r w:rsidRPr="00B519F7">
        <w:rPr>
          <w:rFonts w:ascii="Times New Roman" w:hAnsi="Times New Roman"/>
          <w:sz w:val="28"/>
          <w:szCs w:val="28"/>
        </w:rPr>
        <w:t xml:space="preserve"> оперативных мер по </w:t>
      </w:r>
      <w:r>
        <w:rPr>
          <w:rFonts w:ascii="Times New Roman" w:hAnsi="Times New Roman"/>
          <w:sz w:val="28"/>
          <w:szCs w:val="28"/>
        </w:rPr>
        <w:t>минимизации указанных рисков является мониторинг</w:t>
      </w:r>
      <w:r w:rsidR="000C69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B519F7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>,</w:t>
      </w:r>
      <w:r w:rsidR="000C69B7">
        <w:rPr>
          <w:rFonts w:ascii="Times New Roman" w:hAnsi="Times New Roman"/>
          <w:sz w:val="28"/>
          <w:szCs w:val="28"/>
        </w:rPr>
        <w:t xml:space="preserve"> </w:t>
      </w:r>
      <w:r w:rsidRPr="00B519F7">
        <w:rPr>
          <w:rFonts w:ascii="Times New Roman" w:hAnsi="Times New Roman"/>
          <w:sz w:val="28"/>
          <w:szCs w:val="28"/>
        </w:rPr>
        <w:t xml:space="preserve">закрепленная </w:t>
      </w:r>
      <w:r>
        <w:rPr>
          <w:rFonts w:ascii="Times New Roman" w:hAnsi="Times New Roman"/>
          <w:sz w:val="28"/>
          <w:szCs w:val="28"/>
        </w:rPr>
        <w:t>взаимная</w:t>
      </w:r>
      <w:r w:rsidRPr="00B519F7">
        <w:rPr>
          <w:rFonts w:ascii="Times New Roman" w:hAnsi="Times New Roman"/>
          <w:sz w:val="28"/>
          <w:szCs w:val="28"/>
        </w:rPr>
        <w:t xml:space="preserve"> ответственность </w:t>
      </w:r>
      <w:r w:rsidRPr="00B519F7">
        <w:rPr>
          <w:rFonts w:ascii="Times New Roman" w:hAnsi="Times New Roman"/>
          <w:color w:val="000000"/>
          <w:kern w:val="24"/>
          <w:sz w:val="28"/>
          <w:szCs w:val="28"/>
        </w:rPr>
        <w:t>участник</w:t>
      </w:r>
      <w:r>
        <w:rPr>
          <w:rFonts w:ascii="Times New Roman" w:hAnsi="Times New Roman"/>
          <w:color w:val="000000"/>
          <w:kern w:val="24"/>
          <w:sz w:val="28"/>
          <w:szCs w:val="28"/>
        </w:rPr>
        <w:t>ов</w:t>
      </w:r>
      <w:r w:rsidRPr="00B519F7">
        <w:rPr>
          <w:rFonts w:ascii="Times New Roman" w:hAnsi="Times New Roman"/>
          <w:color w:val="000000"/>
          <w:kern w:val="24"/>
          <w:sz w:val="28"/>
          <w:szCs w:val="28"/>
        </w:rPr>
        <w:t>, исполнител</w:t>
      </w:r>
      <w:r>
        <w:rPr>
          <w:rFonts w:ascii="Times New Roman" w:hAnsi="Times New Roman"/>
          <w:color w:val="000000"/>
          <w:kern w:val="24"/>
          <w:sz w:val="28"/>
          <w:szCs w:val="28"/>
        </w:rPr>
        <w:t>ей</w:t>
      </w:r>
      <w:r w:rsidRPr="00B519F7">
        <w:rPr>
          <w:rFonts w:ascii="Times New Roman" w:hAnsi="Times New Roman"/>
          <w:color w:val="000000"/>
          <w:kern w:val="24"/>
          <w:sz w:val="28"/>
          <w:szCs w:val="28"/>
        </w:rPr>
        <w:t xml:space="preserve"> и ответственны</w:t>
      </w:r>
      <w:r>
        <w:rPr>
          <w:rFonts w:ascii="Times New Roman" w:hAnsi="Times New Roman"/>
          <w:color w:val="000000"/>
          <w:kern w:val="24"/>
          <w:sz w:val="28"/>
          <w:szCs w:val="28"/>
        </w:rPr>
        <w:t>х</w:t>
      </w:r>
      <w:r w:rsidRPr="00B519F7">
        <w:rPr>
          <w:rFonts w:ascii="Times New Roman" w:hAnsi="Times New Roman"/>
          <w:color w:val="000000"/>
          <w:kern w:val="24"/>
          <w:sz w:val="28"/>
          <w:szCs w:val="28"/>
        </w:rPr>
        <w:t xml:space="preserve"> исполнител</w:t>
      </w:r>
      <w:r>
        <w:rPr>
          <w:rFonts w:ascii="Times New Roman" w:hAnsi="Times New Roman"/>
          <w:color w:val="000000"/>
          <w:kern w:val="24"/>
          <w:sz w:val="28"/>
          <w:szCs w:val="28"/>
        </w:rPr>
        <w:t>ей</w:t>
      </w:r>
      <w:r w:rsidRPr="00B519F7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муниципальной</w:t>
      </w:r>
      <w:r w:rsidRPr="00AE2417">
        <w:rPr>
          <w:rFonts w:ascii="Times New Roman" w:hAnsi="Times New Roman"/>
          <w:color w:val="000000"/>
          <w:kern w:val="24"/>
          <w:sz w:val="28"/>
          <w:szCs w:val="28"/>
        </w:rPr>
        <w:t xml:space="preserve"> программы поддержки</w:t>
      </w:r>
      <w:r w:rsidRPr="00B519F7">
        <w:rPr>
          <w:rFonts w:ascii="Times New Roman" w:hAnsi="Times New Roman"/>
          <w:sz w:val="28"/>
          <w:szCs w:val="28"/>
        </w:rPr>
        <w:t xml:space="preserve"> за достижение непосред</w:t>
      </w:r>
      <w:r>
        <w:rPr>
          <w:rFonts w:ascii="Times New Roman" w:hAnsi="Times New Roman"/>
          <w:sz w:val="28"/>
          <w:szCs w:val="28"/>
        </w:rPr>
        <w:t>ственных и конечных результатов.</w:t>
      </w:r>
    </w:p>
    <w:p w:rsidR="008F2FB6" w:rsidRPr="00BD1AA2" w:rsidRDefault="008F2FB6" w:rsidP="003B3E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D1AA2">
        <w:rPr>
          <w:rFonts w:ascii="Times New Roman" w:hAnsi="Times New Roman"/>
          <w:b/>
          <w:sz w:val="28"/>
          <w:szCs w:val="28"/>
        </w:rPr>
        <w:t>Реализация оперативных мер:</w:t>
      </w:r>
    </w:p>
    <w:p w:rsidR="008F2FB6" w:rsidRDefault="008F2FB6" w:rsidP="003B3E3C">
      <w:pPr>
        <w:pStyle w:val="c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-развитие адресного дистанционного взаимодействия </w:t>
      </w:r>
      <w:r w:rsidRPr="005D36C3">
        <w:rPr>
          <w:sz w:val="28"/>
          <w:szCs w:val="28"/>
          <w:lang w:bidi="ru-RU"/>
        </w:rPr>
        <w:t xml:space="preserve">с различными контингентами </w:t>
      </w:r>
      <w:r>
        <w:rPr>
          <w:sz w:val="28"/>
          <w:szCs w:val="28"/>
          <w:lang w:bidi="ru-RU"/>
        </w:rPr>
        <w:t>об</w:t>
      </w:r>
      <w:r w:rsidRPr="005D36C3">
        <w:rPr>
          <w:sz w:val="28"/>
          <w:szCs w:val="28"/>
          <w:lang w:bidi="ru-RU"/>
        </w:rPr>
        <w:t>уча</w:t>
      </w:r>
      <w:r>
        <w:rPr>
          <w:sz w:val="28"/>
          <w:szCs w:val="28"/>
          <w:lang w:bidi="ru-RU"/>
        </w:rPr>
        <w:t>ю</w:t>
      </w:r>
      <w:r w:rsidRPr="005D36C3">
        <w:rPr>
          <w:sz w:val="28"/>
          <w:szCs w:val="28"/>
          <w:lang w:bidi="ru-RU"/>
        </w:rPr>
        <w:t>щихся</w:t>
      </w:r>
      <w:r w:rsidRPr="005D36C3">
        <w:rPr>
          <w:sz w:val="28"/>
          <w:szCs w:val="28"/>
        </w:rPr>
        <w:t>:</w:t>
      </w:r>
      <w:r w:rsidR="00DD5F3E">
        <w:rPr>
          <w:sz w:val="28"/>
          <w:szCs w:val="28"/>
        </w:rPr>
        <w:t xml:space="preserve"> </w:t>
      </w:r>
      <w:r w:rsidRPr="007D7063">
        <w:rPr>
          <w:rStyle w:val="c6"/>
          <w:sz w:val="28"/>
          <w:szCs w:val="28"/>
        </w:rPr>
        <w:t>подготовка к ГИА</w:t>
      </w:r>
      <w:r>
        <w:rPr>
          <w:rStyle w:val="c6"/>
          <w:sz w:val="28"/>
          <w:szCs w:val="28"/>
        </w:rPr>
        <w:t>, олимпиадам</w:t>
      </w:r>
      <w:r w:rsidRPr="007D7063">
        <w:rPr>
          <w:rStyle w:val="c6"/>
          <w:sz w:val="28"/>
          <w:szCs w:val="28"/>
        </w:rPr>
        <w:t>; организация профильного обучения; занятия дополнительного образования;</w:t>
      </w:r>
      <w:r w:rsidR="00DD5F3E">
        <w:rPr>
          <w:rStyle w:val="c6"/>
          <w:sz w:val="28"/>
          <w:szCs w:val="28"/>
        </w:rPr>
        <w:t xml:space="preserve"> </w:t>
      </w:r>
      <w:r w:rsidRPr="007D7063">
        <w:rPr>
          <w:rStyle w:val="c6"/>
          <w:sz w:val="28"/>
          <w:szCs w:val="28"/>
        </w:rPr>
        <w:t>консультирование</w:t>
      </w:r>
      <w:r>
        <w:rPr>
          <w:rStyle w:val="c6"/>
          <w:sz w:val="28"/>
          <w:szCs w:val="28"/>
        </w:rPr>
        <w:t xml:space="preserve"> и др., разработка и реализация </w:t>
      </w:r>
      <w:r w:rsidR="00362C2E">
        <w:rPr>
          <w:rStyle w:val="c6"/>
          <w:sz w:val="28"/>
          <w:szCs w:val="28"/>
        </w:rPr>
        <w:t>индивидуальных учебных планов,</w:t>
      </w:r>
      <w:r>
        <w:rPr>
          <w:rStyle w:val="c6"/>
          <w:sz w:val="28"/>
          <w:szCs w:val="28"/>
        </w:rPr>
        <w:t xml:space="preserve"> обучающихся;</w:t>
      </w:r>
    </w:p>
    <w:p w:rsidR="008F2FB6" w:rsidRPr="00132FD4" w:rsidRDefault="008F2FB6" w:rsidP="003B3E3C">
      <w:pPr>
        <w:pStyle w:val="c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методической поддержки педагогов: организация мероприятий в формате видео конференций, создание электронных </w:t>
      </w:r>
      <w:r>
        <w:rPr>
          <w:sz w:val="28"/>
          <w:szCs w:val="28"/>
        </w:rPr>
        <w:lastRenderedPageBreak/>
        <w:t>хранилищ информаций Яндекс-диск, Майл-облако, онлайн – практикумы для педагогов;</w:t>
      </w:r>
    </w:p>
    <w:p w:rsidR="008F2FB6" w:rsidRDefault="008F2FB6" w:rsidP="003B3E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-качественный анализ </w:t>
      </w:r>
      <w:r w:rsidRPr="005D36C3">
        <w:rPr>
          <w:rFonts w:ascii="Times New Roman" w:hAnsi="Times New Roman"/>
          <w:sz w:val="28"/>
          <w:szCs w:val="28"/>
        </w:rPr>
        <w:t>управления школой</w:t>
      </w:r>
      <w:r>
        <w:rPr>
          <w:rFonts w:ascii="Times New Roman" w:hAnsi="Times New Roman"/>
          <w:sz w:val="28"/>
          <w:szCs w:val="28"/>
        </w:rPr>
        <w:t>:</w:t>
      </w:r>
      <w:r w:rsidRPr="005D36C3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образовательным </w:t>
      </w:r>
      <w:r w:rsidRPr="005D36C3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обучающихся, организации процесса обучения</w:t>
      </w:r>
      <w:r w:rsidRPr="005D36C3">
        <w:rPr>
          <w:rFonts w:ascii="Times New Roman" w:hAnsi="Times New Roman"/>
          <w:sz w:val="28"/>
          <w:szCs w:val="28"/>
        </w:rPr>
        <w:t xml:space="preserve"> и профессиональн</w:t>
      </w:r>
      <w:r>
        <w:rPr>
          <w:rFonts w:ascii="Times New Roman" w:hAnsi="Times New Roman"/>
          <w:sz w:val="28"/>
          <w:szCs w:val="28"/>
        </w:rPr>
        <w:t>ому</w:t>
      </w:r>
      <w:r w:rsidRPr="005D36C3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ю педагогов;</w:t>
      </w:r>
    </w:p>
    <w:p w:rsidR="008F2FB6" w:rsidRDefault="008F2FB6" w:rsidP="003B3E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материальное </w:t>
      </w:r>
      <w:r w:rsidRPr="00594336">
        <w:rPr>
          <w:rFonts w:ascii="Times New Roman" w:hAnsi="Times New Roman"/>
          <w:sz w:val="28"/>
          <w:szCs w:val="28"/>
        </w:rPr>
        <w:t>стимулирование</w:t>
      </w:r>
      <w:r>
        <w:rPr>
          <w:rFonts w:ascii="Times New Roman" w:hAnsi="Times New Roman"/>
          <w:sz w:val="28"/>
          <w:szCs w:val="28"/>
        </w:rPr>
        <w:t xml:space="preserve"> и моральные меры поощрения педагогов и администраторов за эффективную работу в сложных социальных условиях, участие в конкурсах регионального и муниципального уровня;</w:t>
      </w:r>
    </w:p>
    <w:p w:rsidR="008F2FB6" w:rsidRPr="00132FD4" w:rsidRDefault="008F2FB6" w:rsidP="003B3E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32FD4">
        <w:rPr>
          <w:rFonts w:ascii="Times New Roman" w:hAnsi="Times New Roman"/>
          <w:sz w:val="28"/>
          <w:szCs w:val="28"/>
        </w:rPr>
        <w:t>адресные меры поддержки профессионального развития педагогов и администраторов</w:t>
      </w:r>
      <w:r>
        <w:rPr>
          <w:rFonts w:ascii="Times New Roman" w:hAnsi="Times New Roman"/>
          <w:sz w:val="28"/>
          <w:szCs w:val="28"/>
        </w:rPr>
        <w:t>, сопровождение индивидуальных планов профессионального развития</w:t>
      </w:r>
      <w:r>
        <w:rPr>
          <w:sz w:val="28"/>
          <w:szCs w:val="28"/>
        </w:rPr>
        <w:t>;</w:t>
      </w:r>
    </w:p>
    <w:p w:rsidR="008F2FB6" w:rsidRDefault="008F2FB6" w:rsidP="003B3E3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709E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профессиональных обучающихся сообществ и продуктивной их деятельности на основе поддержки и развития лучших личностных качеств и профессиональных компетенций педагогов и руководителей</w:t>
      </w:r>
      <w:r w:rsidRPr="00CA709E">
        <w:rPr>
          <w:sz w:val="28"/>
          <w:szCs w:val="28"/>
        </w:rPr>
        <w:t>;</w:t>
      </w:r>
    </w:p>
    <w:p w:rsidR="008F2FB6" w:rsidRPr="003D58B0" w:rsidRDefault="008F2FB6" w:rsidP="003B3E3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психолого-педагогическая поддержка педагогов, направленная на профилактику и устранение </w:t>
      </w:r>
      <w:r w:rsidRPr="003D58B0">
        <w:rPr>
          <w:sz w:val="28"/>
          <w:szCs w:val="28"/>
        </w:rPr>
        <w:t>эмоционального выгорания и профессиональных деформаций.</w:t>
      </w:r>
    </w:p>
    <w:p w:rsidR="008F2FB6" w:rsidRPr="00CC310A" w:rsidRDefault="008F2FB6" w:rsidP="008F2F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310A">
        <w:rPr>
          <w:rFonts w:ascii="Times New Roman" w:hAnsi="Times New Roman"/>
          <w:b/>
          <w:sz w:val="28"/>
          <w:szCs w:val="28"/>
        </w:rPr>
        <w:t>Выводы</w:t>
      </w:r>
    </w:p>
    <w:p w:rsidR="008F2FB6" w:rsidRPr="00CC310A" w:rsidRDefault="008F2FB6" w:rsidP="00362C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FB6" w:rsidRPr="008243DF" w:rsidRDefault="008F2FB6" w:rsidP="00362C2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6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Разработка муниципальной программы поддержки ШНОР и ШНСУ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это </w:t>
      </w:r>
      <w:r w:rsidRPr="00AA06EF">
        <w:rPr>
          <w:rFonts w:ascii="Times New Roman" w:eastAsia="Times New Roman" w:hAnsi="Times New Roman"/>
          <w:bCs/>
          <w:sz w:val="28"/>
          <w:szCs w:val="28"/>
          <w:lang w:eastAsia="ru-RU"/>
        </w:rPr>
        <w:t>первый шаг</w:t>
      </w:r>
      <w:r w:rsidR="00DD5F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243DF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к выделению проблемных зон, пониманию своих возможностей и простраиванию первичных действий на уровне </w:t>
      </w: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муниципальной системы образования и образовательных организаций, участников регионального проекта</w:t>
      </w:r>
      <w:r w:rsidRPr="008243DF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.</w:t>
      </w:r>
      <w:r w:rsidR="00DD5F3E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</w:t>
      </w:r>
      <w:r w:rsidRPr="00844316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>С</w:t>
      </w:r>
      <w:r w:rsidRPr="003E0A1D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>овместн</w:t>
      </w:r>
      <w:r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>о организованная поддержка</w:t>
      </w:r>
      <w:r w:rsidR="00DD5F3E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 xml:space="preserve"> </w:t>
      </w:r>
      <w:r w:rsidRPr="003E0A1D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>ШНОР</w:t>
      </w:r>
      <w:r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 xml:space="preserve"> и</w:t>
      </w:r>
      <w:r w:rsidR="00DD5F3E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 xml:space="preserve"> </w:t>
      </w:r>
      <w:r w:rsidRPr="003E0A1D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>ШНСУ</w:t>
      </w:r>
      <w:r w:rsidRPr="00996656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 xml:space="preserve">, </w:t>
      </w:r>
      <w:r w:rsidRPr="00996656">
        <w:rPr>
          <w:rFonts w:ascii="Times New Roman" w:hAnsi="Times New Roman"/>
          <w:sz w:val="28"/>
          <w:szCs w:val="28"/>
        </w:rPr>
        <w:t>скоординированность действий</w:t>
      </w:r>
      <w:r w:rsidR="00F61244">
        <w:rPr>
          <w:rFonts w:ascii="Times New Roman" w:hAnsi="Times New Roman"/>
          <w:sz w:val="28"/>
          <w:szCs w:val="28"/>
        </w:rPr>
        <w:t>, в том числе</w:t>
      </w:r>
      <w:r w:rsidR="00DD5F3E">
        <w:rPr>
          <w:rFonts w:ascii="Times New Roman" w:hAnsi="Times New Roman"/>
          <w:sz w:val="28"/>
          <w:szCs w:val="28"/>
        </w:rPr>
        <w:t xml:space="preserve"> </w:t>
      </w:r>
      <w:r w:rsidR="00F61244">
        <w:rPr>
          <w:rFonts w:ascii="Times New Roman" w:hAnsi="Times New Roman"/>
          <w:sz w:val="28"/>
          <w:szCs w:val="28"/>
        </w:rPr>
        <w:t>управленческих</w:t>
      </w:r>
      <w:r w:rsidR="00DD5F3E">
        <w:rPr>
          <w:rFonts w:ascii="Times New Roman" w:hAnsi="Times New Roman"/>
          <w:sz w:val="28"/>
          <w:szCs w:val="28"/>
        </w:rPr>
        <w:t xml:space="preserve"> </w:t>
      </w:r>
      <w:r w:rsidRPr="003E0A1D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>на региональном, муниципальном и школьн</w:t>
      </w:r>
      <w:r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 xml:space="preserve">ом уровнях– это эффективный </w:t>
      </w:r>
      <w:r w:rsidRPr="003E0A1D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>процесс воздействия на составляющие качества - образовательные результаты, процесс</w:t>
      </w:r>
      <w:r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 xml:space="preserve"> обучения</w:t>
      </w:r>
      <w:r w:rsidRPr="003E0A1D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 xml:space="preserve"> и ресурсные условия</w:t>
      </w:r>
      <w:r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>.</w:t>
      </w:r>
    </w:p>
    <w:p w:rsidR="008F2FB6" w:rsidRPr="003E0A1D" w:rsidRDefault="008F2FB6" w:rsidP="00362C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Д</w:t>
      </w:r>
      <w:r w:rsidRPr="008243DF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алее</w:t>
      </w: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следуют шаги, направленные на совершенствование деятельности</w:t>
      </w:r>
      <w:r w:rsidR="00DD5F3E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</w:t>
      </w:r>
      <w:r w:rsidRPr="00CC310A">
        <w:rPr>
          <w:rFonts w:ascii="Times New Roman" w:hAnsi="Times New Roman"/>
          <w:sz w:val="28"/>
          <w:szCs w:val="28"/>
        </w:rPr>
        <w:t>районных служб сопровождения</w:t>
      </w:r>
      <w:r>
        <w:rPr>
          <w:rFonts w:ascii="Times New Roman" w:hAnsi="Times New Roman"/>
          <w:sz w:val="28"/>
          <w:szCs w:val="28"/>
        </w:rPr>
        <w:t>, создание ими системы адресной поддержки педагогов, обучающихся, родителей</w:t>
      </w: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. Активные горизонтальные формы обучения педагогов, образовательные площадки по формированию функциональной грамотности у обучающихся, психолого-педагогическое сопровождение детей с особыми образовательными потребностями, верн</w:t>
      </w:r>
      <w:r w:rsidR="00F61244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ый</w:t>
      </w:r>
      <w:r w:rsidR="00DD5F3E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</w:t>
      </w:r>
      <w:r w:rsidR="00F61244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маршрут</w:t>
      </w: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в повышении качества образования в </w:t>
      </w:r>
      <w:r w:rsidR="00F61244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ШНОР и ШНСУ</w:t>
      </w: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.</w:t>
      </w:r>
    </w:p>
    <w:p w:rsidR="00492E0A" w:rsidRDefault="008F2FB6" w:rsidP="00362C2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bdr w:val="nil"/>
          <w:lang w:eastAsia="ru-RU" w:bidi="ru-RU"/>
        </w:rPr>
      </w:pPr>
      <w:r w:rsidRPr="003E0A1D">
        <w:rPr>
          <w:rFonts w:ascii="Times New Roman" w:hAnsi="Times New Roman"/>
          <w:sz w:val="28"/>
          <w:szCs w:val="28"/>
        </w:rPr>
        <w:t>Таким образом, реализаци</w:t>
      </w:r>
      <w:r w:rsidR="00F61244">
        <w:rPr>
          <w:rFonts w:ascii="Times New Roman" w:hAnsi="Times New Roman"/>
          <w:sz w:val="28"/>
          <w:szCs w:val="28"/>
        </w:rPr>
        <w:t>я</w:t>
      </w:r>
      <w:r w:rsidR="00DD5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E0A1D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граммы</w:t>
      </w:r>
      <w:r w:rsidRPr="003E0A1D">
        <w:rPr>
          <w:rFonts w:ascii="Times New Roman" w:hAnsi="Times New Roman"/>
          <w:sz w:val="28"/>
          <w:szCs w:val="28"/>
        </w:rPr>
        <w:t xml:space="preserve"> на муниципальном и школьном уровнях обеспечи</w:t>
      </w:r>
      <w:r>
        <w:rPr>
          <w:rFonts w:ascii="Times New Roman" w:hAnsi="Times New Roman"/>
          <w:sz w:val="28"/>
          <w:szCs w:val="28"/>
        </w:rPr>
        <w:t>т</w:t>
      </w:r>
      <w:r w:rsidRPr="003E0A1D">
        <w:rPr>
          <w:rFonts w:ascii="Times New Roman" w:hAnsi="Times New Roman"/>
          <w:sz w:val="28"/>
          <w:szCs w:val="28"/>
        </w:rPr>
        <w:t xml:space="preserve"> приближение к реализации цели:</w:t>
      </w:r>
      <w:r w:rsidRPr="003E0A1D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 xml:space="preserve"> повышение </w:t>
      </w:r>
      <w:r w:rsidR="00C20320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>образовательных результатов,</w:t>
      </w:r>
      <w:r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 xml:space="preserve"> обучающихся</w:t>
      </w:r>
      <w:r w:rsidRPr="003E0A1D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 xml:space="preserve"> в</w:t>
      </w:r>
      <w:r w:rsidRPr="003E0A1D">
        <w:rPr>
          <w:rFonts w:ascii="Times New Roman" w:eastAsia="Arial Unicode MS" w:hAnsi="Times New Roman"/>
          <w:sz w:val="28"/>
          <w:szCs w:val="28"/>
          <w:bdr w:val="nil"/>
        </w:rPr>
        <w:t xml:space="preserve"> ШНОР </w:t>
      </w:r>
      <w:r w:rsidRPr="003E0A1D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>и</w:t>
      </w:r>
      <w:r w:rsidRPr="003E0A1D">
        <w:rPr>
          <w:rFonts w:ascii="Times New Roman" w:eastAsia="Arial Unicode MS" w:hAnsi="Times New Roman"/>
          <w:sz w:val="28"/>
          <w:szCs w:val="28"/>
          <w:bdr w:val="nil"/>
        </w:rPr>
        <w:t xml:space="preserve"> ШНСУ</w:t>
      </w:r>
      <w:r w:rsidRPr="003E0A1D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>; к о</w:t>
      </w:r>
      <w:r w:rsidRPr="003E0A1D">
        <w:rPr>
          <w:rFonts w:ascii="Times New Roman" w:eastAsia="Arial Unicode MS" w:hAnsi="Times New Roman"/>
          <w:sz w:val="28"/>
          <w:szCs w:val="28"/>
          <w:bdr w:val="nil"/>
          <w:lang w:eastAsia="ru-RU" w:bidi="ru-RU"/>
        </w:rPr>
        <w:t>жидаемому результату: создание и развитие инфраструктуры для оказания методической помощи образовательным организациям, обеспечивающей доступность школьного образования независимо от места проживания обучающихся</w:t>
      </w:r>
      <w:r>
        <w:rPr>
          <w:rFonts w:ascii="Times New Roman" w:eastAsia="Arial Unicode MS" w:hAnsi="Times New Roman"/>
          <w:sz w:val="28"/>
          <w:szCs w:val="28"/>
          <w:bdr w:val="nil"/>
          <w:lang w:eastAsia="ru-RU" w:bidi="ru-RU"/>
        </w:rPr>
        <w:t xml:space="preserve"> и их разных возможностей</w:t>
      </w:r>
      <w:r w:rsidRPr="003E0A1D">
        <w:rPr>
          <w:rFonts w:ascii="Times New Roman" w:eastAsia="Arial Unicode MS" w:hAnsi="Times New Roman"/>
          <w:sz w:val="28"/>
          <w:szCs w:val="28"/>
          <w:bdr w:val="nil"/>
          <w:lang w:eastAsia="ru-RU" w:bidi="ru-RU"/>
        </w:rPr>
        <w:t>.</w:t>
      </w:r>
      <w:bookmarkStart w:id="0" w:name="_GoBack"/>
      <w:bookmarkEnd w:id="0"/>
    </w:p>
    <w:sectPr w:rsidR="00492E0A" w:rsidSect="00F4459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016" w:rsidRDefault="00940016">
      <w:pPr>
        <w:spacing w:after="0" w:line="240" w:lineRule="auto"/>
      </w:pPr>
      <w:r>
        <w:separator/>
      </w:r>
    </w:p>
  </w:endnote>
  <w:endnote w:type="continuationSeparator" w:id="0">
    <w:p w:rsidR="00940016" w:rsidRDefault="0094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Octava">
    <w:altName w:val="Octav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016" w:rsidRDefault="00940016">
      <w:pPr>
        <w:spacing w:after="0" w:line="240" w:lineRule="auto"/>
      </w:pPr>
      <w:r>
        <w:separator/>
      </w:r>
    </w:p>
  </w:footnote>
  <w:footnote w:type="continuationSeparator" w:id="0">
    <w:p w:rsidR="00940016" w:rsidRDefault="00940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D25"/>
    <w:multiLevelType w:val="hybridMultilevel"/>
    <w:tmpl w:val="0C68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B1E31"/>
    <w:multiLevelType w:val="hybridMultilevel"/>
    <w:tmpl w:val="052A7E9E"/>
    <w:lvl w:ilvl="0" w:tplc="FAC05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EC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2A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14F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AC6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88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0A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A05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F03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6B2CAB"/>
    <w:multiLevelType w:val="hybridMultilevel"/>
    <w:tmpl w:val="BD8ACF40"/>
    <w:lvl w:ilvl="0" w:tplc="40A8D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63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C20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A26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9E8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BE2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107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7EF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EF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093AA3"/>
    <w:multiLevelType w:val="hybridMultilevel"/>
    <w:tmpl w:val="6180DBE6"/>
    <w:lvl w:ilvl="0" w:tplc="970E9000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ED453A1"/>
    <w:multiLevelType w:val="hybridMultilevel"/>
    <w:tmpl w:val="032C19A8"/>
    <w:lvl w:ilvl="0" w:tplc="C33C4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62B67"/>
    <w:multiLevelType w:val="multilevel"/>
    <w:tmpl w:val="83B89918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104C7F"/>
    <w:multiLevelType w:val="hybridMultilevel"/>
    <w:tmpl w:val="9856B280"/>
    <w:lvl w:ilvl="0" w:tplc="5B1E1E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D1367"/>
    <w:multiLevelType w:val="hybridMultilevel"/>
    <w:tmpl w:val="172C5094"/>
    <w:lvl w:ilvl="0" w:tplc="97E6E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E4C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C7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8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383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08C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EE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F8B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E4F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5734DEB"/>
    <w:multiLevelType w:val="multilevel"/>
    <w:tmpl w:val="03DC79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2108A9"/>
    <w:multiLevelType w:val="hybridMultilevel"/>
    <w:tmpl w:val="B2A27DD2"/>
    <w:lvl w:ilvl="0" w:tplc="4B569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160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105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3AA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7CE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F8A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C7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4A8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CE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9C919E2"/>
    <w:multiLevelType w:val="hybridMultilevel"/>
    <w:tmpl w:val="6702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90514"/>
    <w:multiLevelType w:val="hybridMultilevel"/>
    <w:tmpl w:val="15082CA6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2" w15:restartNumberingAfterBreak="0">
    <w:nsid w:val="41B6240C"/>
    <w:multiLevelType w:val="hybridMultilevel"/>
    <w:tmpl w:val="3E64CD9E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3" w15:restartNumberingAfterBreak="0">
    <w:nsid w:val="4BA13461"/>
    <w:multiLevelType w:val="hybridMultilevel"/>
    <w:tmpl w:val="16BA243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4C8711D5"/>
    <w:multiLevelType w:val="hybridMultilevel"/>
    <w:tmpl w:val="B95A5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47621"/>
    <w:multiLevelType w:val="hybridMultilevel"/>
    <w:tmpl w:val="47FAA970"/>
    <w:lvl w:ilvl="0" w:tplc="A4224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D65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E3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0A0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2E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6E0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49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B20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409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1060D8B"/>
    <w:multiLevelType w:val="hybridMultilevel"/>
    <w:tmpl w:val="5DE80CE4"/>
    <w:lvl w:ilvl="0" w:tplc="11125BAA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C5E8E"/>
    <w:multiLevelType w:val="hybridMultilevel"/>
    <w:tmpl w:val="650AA46E"/>
    <w:lvl w:ilvl="0" w:tplc="C33C4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C6D0E"/>
    <w:multiLevelType w:val="hybridMultilevel"/>
    <w:tmpl w:val="F056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510B6"/>
    <w:multiLevelType w:val="hybridMultilevel"/>
    <w:tmpl w:val="A0A6862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57EF3465"/>
    <w:multiLevelType w:val="multilevel"/>
    <w:tmpl w:val="6AB40E1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281374"/>
    <w:multiLevelType w:val="hybridMultilevel"/>
    <w:tmpl w:val="067E48CE"/>
    <w:lvl w:ilvl="0" w:tplc="702A9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118A7"/>
    <w:multiLevelType w:val="hybridMultilevel"/>
    <w:tmpl w:val="F98C265E"/>
    <w:lvl w:ilvl="0" w:tplc="5B1E1E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361D0"/>
    <w:multiLevelType w:val="hybridMultilevel"/>
    <w:tmpl w:val="BE52E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D06FD"/>
    <w:multiLevelType w:val="hybridMultilevel"/>
    <w:tmpl w:val="82A0D26A"/>
    <w:lvl w:ilvl="0" w:tplc="DC5EB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E7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041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667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60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CD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D69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8C9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704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9077BFB"/>
    <w:multiLevelType w:val="hybridMultilevel"/>
    <w:tmpl w:val="25C661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CC6F20"/>
    <w:multiLevelType w:val="hybridMultilevel"/>
    <w:tmpl w:val="DB44394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753E2129"/>
    <w:multiLevelType w:val="hybridMultilevel"/>
    <w:tmpl w:val="C868C9BA"/>
    <w:lvl w:ilvl="0" w:tplc="702A97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6624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706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CC74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9EE0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0A26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4C79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DE34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A826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44A47"/>
    <w:multiLevelType w:val="hybridMultilevel"/>
    <w:tmpl w:val="880CA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1041E"/>
    <w:multiLevelType w:val="multilevel"/>
    <w:tmpl w:val="4D481E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8524245"/>
    <w:multiLevelType w:val="hybridMultilevel"/>
    <w:tmpl w:val="D03AD7E2"/>
    <w:lvl w:ilvl="0" w:tplc="0D7ED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5A3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244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8F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4D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C6B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C2D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5CA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527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AE042BD"/>
    <w:multiLevelType w:val="hybridMultilevel"/>
    <w:tmpl w:val="5F1E8E42"/>
    <w:lvl w:ilvl="0" w:tplc="702A97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6624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706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CC74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9EE0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0A26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4C79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DE34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A826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B57A3"/>
    <w:multiLevelType w:val="hybridMultilevel"/>
    <w:tmpl w:val="A8346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30DA4"/>
    <w:multiLevelType w:val="hybridMultilevel"/>
    <w:tmpl w:val="0C68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E76"/>
    <w:multiLevelType w:val="hybridMultilevel"/>
    <w:tmpl w:val="3E28173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"/>
  </w:num>
  <w:num w:numId="4">
    <w:abstractNumId w:val="15"/>
  </w:num>
  <w:num w:numId="5">
    <w:abstractNumId w:val="9"/>
  </w:num>
  <w:num w:numId="6">
    <w:abstractNumId w:val="3"/>
  </w:num>
  <w:num w:numId="7">
    <w:abstractNumId w:val="13"/>
  </w:num>
  <w:num w:numId="8">
    <w:abstractNumId w:val="14"/>
  </w:num>
  <w:num w:numId="9">
    <w:abstractNumId w:val="32"/>
  </w:num>
  <w:num w:numId="10">
    <w:abstractNumId w:val="18"/>
  </w:num>
  <w:num w:numId="11">
    <w:abstractNumId w:val="34"/>
  </w:num>
  <w:num w:numId="12">
    <w:abstractNumId w:val="28"/>
  </w:num>
  <w:num w:numId="13">
    <w:abstractNumId w:val="26"/>
  </w:num>
  <w:num w:numId="14">
    <w:abstractNumId w:val="11"/>
  </w:num>
  <w:num w:numId="15">
    <w:abstractNumId w:val="10"/>
  </w:num>
  <w:num w:numId="16">
    <w:abstractNumId w:val="8"/>
  </w:num>
  <w:num w:numId="17">
    <w:abstractNumId w:val="20"/>
  </w:num>
  <w:num w:numId="18">
    <w:abstractNumId w:val="5"/>
  </w:num>
  <w:num w:numId="19">
    <w:abstractNumId w:val="29"/>
  </w:num>
  <w:num w:numId="20">
    <w:abstractNumId w:val="31"/>
  </w:num>
  <w:num w:numId="21">
    <w:abstractNumId w:val="27"/>
  </w:num>
  <w:num w:numId="22">
    <w:abstractNumId w:val="17"/>
  </w:num>
  <w:num w:numId="23">
    <w:abstractNumId w:val="0"/>
  </w:num>
  <w:num w:numId="24">
    <w:abstractNumId w:val="4"/>
  </w:num>
  <w:num w:numId="25">
    <w:abstractNumId w:val="1"/>
  </w:num>
  <w:num w:numId="26">
    <w:abstractNumId w:val="7"/>
  </w:num>
  <w:num w:numId="27">
    <w:abstractNumId w:val="30"/>
  </w:num>
  <w:num w:numId="28">
    <w:abstractNumId w:val="24"/>
  </w:num>
  <w:num w:numId="29">
    <w:abstractNumId w:val="25"/>
  </w:num>
  <w:num w:numId="30">
    <w:abstractNumId w:val="6"/>
  </w:num>
  <w:num w:numId="31">
    <w:abstractNumId w:val="21"/>
  </w:num>
  <w:num w:numId="32">
    <w:abstractNumId w:val="22"/>
  </w:num>
  <w:num w:numId="33">
    <w:abstractNumId w:val="33"/>
  </w:num>
  <w:num w:numId="34">
    <w:abstractNumId w:val="12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CD"/>
    <w:rsid w:val="00025B95"/>
    <w:rsid w:val="000276EF"/>
    <w:rsid w:val="0009711F"/>
    <w:rsid w:val="000C69B7"/>
    <w:rsid w:val="000C7DD5"/>
    <w:rsid w:val="000D5DE6"/>
    <w:rsid w:val="000F3ABD"/>
    <w:rsid w:val="0011614E"/>
    <w:rsid w:val="00136E34"/>
    <w:rsid w:val="001458F0"/>
    <w:rsid w:val="001A44AE"/>
    <w:rsid w:val="001A53B6"/>
    <w:rsid w:val="001A61D6"/>
    <w:rsid w:val="001B04F1"/>
    <w:rsid w:val="001B3F85"/>
    <w:rsid w:val="001C5ACA"/>
    <w:rsid w:val="001C5DFC"/>
    <w:rsid w:val="002078A8"/>
    <w:rsid w:val="002225A9"/>
    <w:rsid w:val="002517FC"/>
    <w:rsid w:val="002576AA"/>
    <w:rsid w:val="002930C3"/>
    <w:rsid w:val="002A5C42"/>
    <w:rsid w:val="002B4B47"/>
    <w:rsid w:val="002B586B"/>
    <w:rsid w:val="002E25DB"/>
    <w:rsid w:val="002E7146"/>
    <w:rsid w:val="00301D7A"/>
    <w:rsid w:val="00347F11"/>
    <w:rsid w:val="00362C2E"/>
    <w:rsid w:val="0036615E"/>
    <w:rsid w:val="00376BB5"/>
    <w:rsid w:val="003808D0"/>
    <w:rsid w:val="00385CF2"/>
    <w:rsid w:val="003B3E3C"/>
    <w:rsid w:val="003E06A2"/>
    <w:rsid w:val="003F75A1"/>
    <w:rsid w:val="00440B74"/>
    <w:rsid w:val="004821CA"/>
    <w:rsid w:val="00492E0A"/>
    <w:rsid w:val="004E3E35"/>
    <w:rsid w:val="004F64AD"/>
    <w:rsid w:val="00535858"/>
    <w:rsid w:val="00580945"/>
    <w:rsid w:val="005F31C5"/>
    <w:rsid w:val="005F7277"/>
    <w:rsid w:val="0061738A"/>
    <w:rsid w:val="00645AAF"/>
    <w:rsid w:val="00681DB8"/>
    <w:rsid w:val="0068591D"/>
    <w:rsid w:val="00686166"/>
    <w:rsid w:val="006877D1"/>
    <w:rsid w:val="006D5333"/>
    <w:rsid w:val="0073618F"/>
    <w:rsid w:val="00752160"/>
    <w:rsid w:val="00756C61"/>
    <w:rsid w:val="00756E9C"/>
    <w:rsid w:val="00794207"/>
    <w:rsid w:val="007B1E97"/>
    <w:rsid w:val="007C1280"/>
    <w:rsid w:val="007C162A"/>
    <w:rsid w:val="007F18EB"/>
    <w:rsid w:val="007F2C1F"/>
    <w:rsid w:val="00807AE1"/>
    <w:rsid w:val="00810A98"/>
    <w:rsid w:val="00810CAE"/>
    <w:rsid w:val="00815FEF"/>
    <w:rsid w:val="00846A4C"/>
    <w:rsid w:val="008660D1"/>
    <w:rsid w:val="00867D79"/>
    <w:rsid w:val="008712A7"/>
    <w:rsid w:val="008A1F86"/>
    <w:rsid w:val="008B253B"/>
    <w:rsid w:val="008C6A7B"/>
    <w:rsid w:val="008D24E5"/>
    <w:rsid w:val="008D6040"/>
    <w:rsid w:val="008E1239"/>
    <w:rsid w:val="008F2FB6"/>
    <w:rsid w:val="008F51A3"/>
    <w:rsid w:val="00920E1B"/>
    <w:rsid w:val="00931075"/>
    <w:rsid w:val="00940016"/>
    <w:rsid w:val="0095135A"/>
    <w:rsid w:val="009A711E"/>
    <w:rsid w:val="009D280C"/>
    <w:rsid w:val="009F3D0A"/>
    <w:rsid w:val="00A2487A"/>
    <w:rsid w:val="00A621D8"/>
    <w:rsid w:val="00A670D5"/>
    <w:rsid w:val="00A72F94"/>
    <w:rsid w:val="00AD158F"/>
    <w:rsid w:val="00AE539A"/>
    <w:rsid w:val="00AF4B61"/>
    <w:rsid w:val="00B054CD"/>
    <w:rsid w:val="00B71472"/>
    <w:rsid w:val="00B80F32"/>
    <w:rsid w:val="00B93DEA"/>
    <w:rsid w:val="00BA09B9"/>
    <w:rsid w:val="00BF3C20"/>
    <w:rsid w:val="00C20320"/>
    <w:rsid w:val="00C32923"/>
    <w:rsid w:val="00C47F50"/>
    <w:rsid w:val="00C650E7"/>
    <w:rsid w:val="00C73407"/>
    <w:rsid w:val="00C8705E"/>
    <w:rsid w:val="00CA5453"/>
    <w:rsid w:val="00CD307C"/>
    <w:rsid w:val="00D026EC"/>
    <w:rsid w:val="00D0518C"/>
    <w:rsid w:val="00D26CD4"/>
    <w:rsid w:val="00D3020E"/>
    <w:rsid w:val="00D37319"/>
    <w:rsid w:val="00D42783"/>
    <w:rsid w:val="00D45ABB"/>
    <w:rsid w:val="00D604F2"/>
    <w:rsid w:val="00DA198C"/>
    <w:rsid w:val="00DB2577"/>
    <w:rsid w:val="00DD5F3E"/>
    <w:rsid w:val="00E53810"/>
    <w:rsid w:val="00E716CF"/>
    <w:rsid w:val="00EC282A"/>
    <w:rsid w:val="00EC4F03"/>
    <w:rsid w:val="00F053C5"/>
    <w:rsid w:val="00F15FFF"/>
    <w:rsid w:val="00F34141"/>
    <w:rsid w:val="00F4459A"/>
    <w:rsid w:val="00F61244"/>
    <w:rsid w:val="00F62268"/>
    <w:rsid w:val="00F80EAF"/>
    <w:rsid w:val="00F851CD"/>
    <w:rsid w:val="00FA375E"/>
    <w:rsid w:val="00FC5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B0747-4888-454D-A0B4-AE9F993F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F2FB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15FE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36615E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"/>
    <w:basedOn w:val="a"/>
    <w:link w:val="a4"/>
    <w:uiPriority w:val="34"/>
    <w:qFormat/>
    <w:rsid w:val="008F2FB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Абзац списка Знак"/>
    <w:aliases w:val="Нумерованый список Знак"/>
    <w:link w:val="a3"/>
    <w:uiPriority w:val="34"/>
    <w:locked/>
    <w:rsid w:val="008F2F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2F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F2F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8F2F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5">
    <w:name w:val="Table Grid"/>
    <w:basedOn w:val="a1"/>
    <w:uiPriority w:val="59"/>
    <w:rsid w:val="008F2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8F2FB6"/>
    <w:pPr>
      <w:suppressAutoHyphens/>
      <w:spacing w:line="240" w:lineRule="auto"/>
      <w:ind w:left="720"/>
    </w:pPr>
    <w:rPr>
      <w:rFonts w:ascii="Liberation Serif" w:eastAsia="Noto Sans CJK SC" w:hAnsi="Liberation Serif" w:cs="Lohit Devanagari"/>
      <w:kern w:val="1"/>
      <w:sz w:val="24"/>
      <w:szCs w:val="24"/>
      <w:lang w:eastAsia="hi-IN" w:bidi="hi-IN"/>
    </w:rPr>
  </w:style>
  <w:style w:type="paragraph" w:styleId="a6">
    <w:name w:val="Normal (Web)"/>
    <w:basedOn w:val="a"/>
    <w:uiPriority w:val="99"/>
    <w:unhideWhenUsed/>
    <w:rsid w:val="008F2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8F2FB6"/>
    <w:rPr>
      <w:b/>
      <w:bCs/>
    </w:rPr>
  </w:style>
  <w:style w:type="paragraph" w:customStyle="1" w:styleId="c5">
    <w:name w:val="c5"/>
    <w:basedOn w:val="a"/>
    <w:rsid w:val="008F2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8F2FB6"/>
  </w:style>
  <w:style w:type="paragraph" w:styleId="a8">
    <w:name w:val="Balloon Text"/>
    <w:basedOn w:val="a"/>
    <w:link w:val="a9"/>
    <w:uiPriority w:val="99"/>
    <w:semiHidden/>
    <w:unhideWhenUsed/>
    <w:rsid w:val="009A7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A711E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link w:val="30"/>
    <w:rsid w:val="009513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link w:val="20"/>
    <w:rsid w:val="009513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5135A"/>
    <w:pPr>
      <w:widowControl w:val="0"/>
      <w:shd w:val="clear" w:color="auto" w:fill="FFFFFF"/>
      <w:spacing w:before="420" w:after="0" w:line="0" w:lineRule="atLeast"/>
      <w:ind w:hanging="34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95135A"/>
    <w:pPr>
      <w:widowControl w:val="0"/>
      <w:shd w:val="clear" w:color="auto" w:fill="FFFFFF"/>
      <w:spacing w:before="720" w:after="120" w:line="0" w:lineRule="atLeast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">
    <w:name w:val="Основной текст (2)_"/>
    <w:link w:val="22"/>
    <w:rsid w:val="009513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135A"/>
    <w:pPr>
      <w:widowControl w:val="0"/>
      <w:shd w:val="clear" w:color="auto" w:fill="FFFFFF"/>
      <w:spacing w:after="0" w:line="0" w:lineRule="atLeast"/>
      <w:ind w:hanging="340"/>
    </w:pPr>
    <w:rPr>
      <w:rFonts w:ascii="Times New Roman" w:eastAsia="Times New Roman" w:hAnsi="Times New Roman"/>
      <w:sz w:val="28"/>
      <w:szCs w:val="28"/>
    </w:rPr>
  </w:style>
  <w:style w:type="character" w:customStyle="1" w:styleId="23">
    <w:name w:val="Основной текст (2) + Полужирный"/>
    <w:rsid w:val="0095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rsid w:val="00951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a">
    <w:name w:val="Название"/>
    <w:basedOn w:val="a"/>
    <w:next w:val="a"/>
    <w:link w:val="ab"/>
    <w:uiPriority w:val="10"/>
    <w:qFormat/>
    <w:rsid w:val="00810A9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10"/>
    <w:rsid w:val="00810A9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c">
    <w:name w:val="Body Text"/>
    <w:basedOn w:val="a"/>
    <w:link w:val="ad"/>
    <w:uiPriority w:val="99"/>
    <w:unhideWhenUsed/>
    <w:rsid w:val="002930C3"/>
    <w:pPr>
      <w:spacing w:after="120" w:line="276" w:lineRule="auto"/>
    </w:pPr>
    <w:rPr>
      <w:lang w:val="x-none"/>
    </w:rPr>
  </w:style>
  <w:style w:type="character" w:customStyle="1" w:styleId="ad">
    <w:name w:val="Основной текст Знак"/>
    <w:link w:val="ac"/>
    <w:uiPriority w:val="99"/>
    <w:rsid w:val="002930C3"/>
    <w:rPr>
      <w:sz w:val="22"/>
      <w:szCs w:val="22"/>
      <w:lang w:val="x-none" w:eastAsia="en-US"/>
    </w:rPr>
  </w:style>
  <w:style w:type="paragraph" w:customStyle="1" w:styleId="Pa7">
    <w:name w:val="Pa7"/>
    <w:basedOn w:val="a"/>
    <w:next w:val="a"/>
    <w:uiPriority w:val="99"/>
    <w:rsid w:val="00686166"/>
    <w:pPr>
      <w:autoSpaceDE w:val="0"/>
      <w:autoSpaceDN w:val="0"/>
      <w:adjustRightInd w:val="0"/>
      <w:spacing w:after="0" w:line="221" w:lineRule="atLeast"/>
    </w:pPr>
    <w:rPr>
      <w:rFonts w:ascii="Octava" w:hAnsi="Octava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unhideWhenUsed/>
    <w:rsid w:val="00301D7A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301D7A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36615E"/>
    <w:rPr>
      <w:rFonts w:ascii="Cambria" w:eastAsia="Times New Roman" w:hAnsi="Cambria" w:cs="Times New Roman"/>
      <w:i/>
      <w:iCs/>
      <w:color w:val="365F91"/>
      <w:sz w:val="22"/>
      <w:szCs w:val="22"/>
      <w:lang w:eastAsia="en-US"/>
    </w:rPr>
  </w:style>
  <w:style w:type="character" w:styleId="ae">
    <w:name w:val="Hyperlink"/>
    <w:uiPriority w:val="99"/>
    <w:unhideWhenUsed/>
    <w:rsid w:val="0036615E"/>
    <w:rPr>
      <w:color w:val="0000FF"/>
      <w:u w:val="single"/>
    </w:rPr>
  </w:style>
  <w:style w:type="paragraph" w:customStyle="1" w:styleId="12">
    <w:name w:val="Обычный1"/>
    <w:rsid w:val="0036615E"/>
    <w:pPr>
      <w:spacing w:before="240" w:line="276" w:lineRule="auto"/>
      <w:jc w:val="center"/>
    </w:pPr>
    <w:rPr>
      <w:rFonts w:ascii="Times New Roman" w:eastAsia="Times New Roman" w:hAnsi="Times New Roman"/>
      <w:sz w:val="32"/>
      <w:szCs w:val="32"/>
      <w:u w:val="single"/>
    </w:rPr>
  </w:style>
  <w:style w:type="paragraph" w:customStyle="1" w:styleId="ConsPlusCell">
    <w:name w:val="ConsPlusCell"/>
    <w:uiPriority w:val="99"/>
    <w:rsid w:val="0036615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01">
    <w:name w:val="fontstyle01"/>
    <w:rsid w:val="0036615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815FE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">
    <w:name w:val="Основной текст_"/>
    <w:link w:val="26"/>
    <w:locked/>
    <w:rsid w:val="00FC5EE3"/>
    <w:rPr>
      <w:rFonts w:ascii="Times New Roman" w:eastAsia="Times New Roman" w:hAnsi="Times New Roman"/>
      <w:spacing w:val="4"/>
      <w:sz w:val="25"/>
      <w:szCs w:val="25"/>
      <w:shd w:val="clear" w:color="auto" w:fill="FFFFFF"/>
    </w:rPr>
  </w:style>
  <w:style w:type="paragraph" w:customStyle="1" w:styleId="26">
    <w:name w:val="Основной текст2"/>
    <w:basedOn w:val="a"/>
    <w:link w:val="af"/>
    <w:rsid w:val="00FC5EE3"/>
    <w:pPr>
      <w:widowControl w:val="0"/>
      <w:shd w:val="clear" w:color="auto" w:fill="FFFFFF"/>
      <w:spacing w:after="0" w:line="0" w:lineRule="atLeast"/>
      <w:ind w:hanging="340"/>
      <w:jc w:val="center"/>
    </w:pPr>
    <w:rPr>
      <w:rFonts w:ascii="Times New Roman" w:eastAsia="Times New Roman" w:hAnsi="Times New Roman"/>
      <w:spacing w:val="4"/>
      <w:sz w:val="25"/>
      <w:szCs w:val="25"/>
      <w:lang w:val="x-none" w:eastAsia="x-none"/>
    </w:rPr>
  </w:style>
  <w:style w:type="character" w:customStyle="1" w:styleId="13">
    <w:name w:val="Основной текст1"/>
    <w:rsid w:val="00FC5E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642E1-15B4-4913-9D34-E5F04B891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5815</Words>
  <Characters>33152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cp:lastModifiedBy>user</cp:lastModifiedBy>
  <cp:revision>2</cp:revision>
  <cp:lastPrinted>2021-06-07T09:05:00Z</cp:lastPrinted>
  <dcterms:created xsi:type="dcterms:W3CDTF">2021-08-17T10:02:00Z</dcterms:created>
  <dcterms:modified xsi:type="dcterms:W3CDTF">2021-08-17T10:02:00Z</dcterms:modified>
</cp:coreProperties>
</file>