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квалификационным категориям</w:t>
      </w: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9F7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пунктом 36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приказ</w:t>
      </w:r>
      <w:r w:rsidR="009F750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.04.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2014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276 «Об утверждении Порядка проведения аттестации педагогических работников организаций, осуществляющих образовательную деятельность», </w:t>
      </w:r>
      <w:r w:rsidR="009F7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ПЕРВАЯ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квалификационная категория педагогическим работникам устанавливается на основе:</w:t>
      </w:r>
    </w:p>
    <w:p w:rsidR="009F750C" w:rsidRDefault="009F750C" w:rsidP="009F7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9F750C" w:rsidRDefault="009F750C" w:rsidP="009F7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662;</w:t>
      </w:r>
    </w:p>
    <w:p w:rsidR="009F750C" w:rsidRDefault="009F750C" w:rsidP="009F7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9F750C" w:rsidRDefault="009F750C" w:rsidP="009F7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9F750C" w:rsidRDefault="009F750C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пунктом 37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.04.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2014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276 «Об утверждении Порядка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проведения аттестации педагог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ических работников организаций,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образовательную деятельность», ВЫСШАЯ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квалификационная категория педагогическим работникам устанавливается на основе:</w:t>
      </w:r>
    </w:p>
    <w:p w:rsidR="009F750C" w:rsidRDefault="009F750C" w:rsidP="009F7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:rsidR="009F750C" w:rsidRDefault="009F750C" w:rsidP="009F7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662;</w:t>
      </w:r>
    </w:p>
    <w:p w:rsidR="009F750C" w:rsidRDefault="009F750C" w:rsidP="009F7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выявления и развития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9F750C" w:rsidRDefault="009F750C" w:rsidP="009F7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личного вклада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9F750C" w:rsidRDefault="009F750C" w:rsidP="009F7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2148" w:rsidRPr="00DE2148" w:rsidRDefault="00DE2148" w:rsidP="00DE2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Процедуры проведения аттестации</w:t>
      </w:r>
      <w:r w:rsidRPr="00DE21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DE2148" w:rsidRPr="00DE2148" w:rsidRDefault="00DE2148" w:rsidP="00DE2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Аттестация педагогических работников в целях установления квалификационной категории проводится по их желанию. По результатам аттестации педагогическим работникам устанавливается первая или высшая квалификационная категория.</w:t>
      </w: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Процедуры аттестации педагогических работников проводится в четыре этапа. </w:t>
      </w:r>
    </w:p>
    <w:p w:rsidR="00DE2148" w:rsidRPr="009F750C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F750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Первый э</w:t>
      </w:r>
      <w:r w:rsidR="009F750C" w:rsidRPr="009F750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тап – прием заявлений.</w:t>
      </w:r>
    </w:p>
    <w:p w:rsid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Педагогический работник, проанализировав результаты своей деятельности относительно требований к квалификационным категориям, предоставляет в аттестационную комиссию </w:t>
      </w:r>
      <w:r w:rsidR="009F75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министерства общего и профессионального образования Ростовской области </w:t>
      </w:r>
      <w:r w:rsidRPr="00DE21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заявление об аттестации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установленной формы.</w:t>
      </w:r>
    </w:p>
    <w:p w:rsidR="00E86319" w:rsidRPr="007B653D" w:rsidRDefault="00E86319" w:rsidP="00E86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632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 рекоменду</w:t>
      </w:r>
      <w:bookmarkStart w:id="0" w:name="_GoBack"/>
      <w:bookmarkEnd w:id="0"/>
      <w:r w:rsidRPr="00632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 подавать с 1 по 10 число каждого месяца (за исключением выходных и нерабочих праздничных дней, а так же месяцев июня и июля) в целях оптимизации рабочего процесса.</w:t>
      </w:r>
    </w:p>
    <w:p w:rsidR="001E504F" w:rsidRDefault="001E504F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E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аттестационную комиссию министерства общего и профессионального образования Ростовской области </w:t>
      </w:r>
      <w:r w:rsidRPr="001E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напечатаны на белой бумаге формата А4, текст </w:t>
      </w:r>
      <w:proofErr w:type="spellStart"/>
      <w:r w:rsidRPr="001E504F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504F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504F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1E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04F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 №14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6319" w:rsidRPr="00E8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2148" w:rsidRPr="00DE2148" w:rsidRDefault="00DE2148" w:rsidP="00DE21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в заявлении должны соответствовать документам об образовании, присвоении квалификационных категорий и сроком их действий, другим документам.</w:t>
      </w:r>
    </w:p>
    <w:p w:rsidR="00DE2148" w:rsidRPr="00DE2148" w:rsidRDefault="00DE2148" w:rsidP="009F750C">
      <w:pPr>
        <w:widowControl w:val="0"/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сохранения оплаты труда с учётом ранее присвоенной категории, рекомендуется подавать заявление об аттестации не позднее трёх месяцев до </w:t>
      </w:r>
    </w:p>
    <w:p w:rsidR="00DE2148" w:rsidRPr="00DE2148" w:rsidRDefault="00DE2148" w:rsidP="00DE2148">
      <w:pPr>
        <w:widowControl w:val="0"/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истечения срока действия имеющейся квалификационной категории.</w:t>
      </w:r>
    </w:p>
    <w:p w:rsidR="00DE2148" w:rsidRPr="00DE2148" w:rsidRDefault="00DE2148" w:rsidP="00DE2148">
      <w:pPr>
        <w:widowControl w:val="0"/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педагогический работник может подать непосредственно в аттестационную комиссию</w:t>
      </w:r>
      <w:r w:rsidR="009F7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министерства общего и профессионального образования Ростовской области,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либо направить в адрес аттестационной комиссии </w:t>
      </w:r>
      <w:r w:rsidR="009F750C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общего и профессионального образования Ростовской области</w:t>
      </w:r>
      <w:r w:rsidR="009F750C"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по почте письмом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сети «Интернет».</w:t>
      </w:r>
    </w:p>
    <w:p w:rsidR="00DE2148" w:rsidRPr="00DE2148" w:rsidRDefault="00DE2148" w:rsidP="00DE2148">
      <w:pPr>
        <w:widowControl w:val="0"/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 проведении аттестации подается педагогическим работником независимо от продолжительности работы в организации, в том числе в период нахождения в отпуске по уходу за ребенком.</w:t>
      </w:r>
    </w:p>
    <w:p w:rsidR="00DE2148" w:rsidRPr="00DE2148" w:rsidRDefault="00DE2148" w:rsidP="00DE2148">
      <w:pPr>
        <w:widowControl w:val="0"/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прохождения аттестации по нескольким должностям подаются отдельные заявления.</w:t>
      </w:r>
    </w:p>
    <w:p w:rsidR="00DE2148" w:rsidRPr="00DE2148" w:rsidRDefault="00DE2148" w:rsidP="00DE2148">
      <w:pPr>
        <w:widowControl w:val="0"/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Аттестуемый педагогический работник имеет право на любом этапе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аттестации отозвать заявление об аттестации.</w:t>
      </w:r>
    </w:p>
    <w:p w:rsidR="00DE2148" w:rsidRPr="00096958" w:rsidRDefault="00DE2148" w:rsidP="00096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E21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Заявление</w:t>
      </w:r>
      <w:r w:rsidR="00096958" w:rsidRPr="00096958">
        <w:rPr>
          <w:rFonts w:ascii="Times New Roman" w:hAnsi="Times New Roman" w:cs="Times New Roman"/>
          <w:sz w:val="28"/>
          <w:szCs w:val="28"/>
        </w:rPr>
        <w:t xml:space="preserve"> </w:t>
      </w:r>
      <w:r w:rsidR="00096958">
        <w:rPr>
          <w:rFonts w:ascii="Times New Roman" w:hAnsi="Times New Roman" w:cs="Times New Roman"/>
          <w:sz w:val="28"/>
          <w:szCs w:val="28"/>
        </w:rPr>
        <w:t xml:space="preserve">о проведении аттестации в целях установления </w:t>
      </w:r>
      <w:r w:rsidRPr="00DE21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высш</w:t>
      </w:r>
      <w:r w:rsidR="000969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ей</w:t>
      </w:r>
      <w:r w:rsidRPr="00DE21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квалификационн</w:t>
      </w:r>
      <w:r w:rsidR="000969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</w:t>
      </w:r>
      <w:r w:rsidRPr="00DE21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категори</w:t>
      </w:r>
      <w:r w:rsidR="000969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DE21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должности, по которой аттестация проводится впервые, может быть подано не ранее, чем через два года после установления первой квалификационной категории по этой должности.</w:t>
      </w: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должности.</w:t>
      </w:r>
    </w:p>
    <w:p w:rsidR="00DE2148" w:rsidRPr="00DE2148" w:rsidRDefault="0009695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DE2148"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ттестационная комиссия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министерства общего и профессионального образования Ростовской области </w:t>
      </w:r>
      <w:r w:rsidR="00DE2148"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срок не более 30 календарных дней со дня получения заявления устанавливает индивидуальный аттестационный период в соответствии с графиком работы аттестационной комиссии и с учётом срока действия ранее установленной квалификационной категории педагога. </w:t>
      </w: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Продолжительность индивидуального аттестационного периода для каждого педагогического работника с начала аттестации и до принятия решения аттестационной комиссии не должна превышать 60 дней. </w:t>
      </w:r>
    </w:p>
    <w:p w:rsid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9695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Второй этап</w:t>
      </w:r>
      <w:r w:rsidR="00096958" w:rsidRPr="0009695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09695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 проведение оценки профессиональных зн</w:t>
      </w:r>
      <w:r w:rsidR="00096958" w:rsidRPr="0009695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аний педагогических работников.</w:t>
      </w:r>
    </w:p>
    <w:p w:rsidR="00894852" w:rsidRPr="00894852" w:rsidRDefault="00894852" w:rsidP="008948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89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</w:t>
      </w:r>
      <w:r w:rsidRPr="008948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проведения </w:t>
      </w:r>
      <w:r w:rsidRPr="008948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всестороннего анализа профессиональной деятельности педагогических работников</w:t>
      </w:r>
      <w:r w:rsidRPr="008948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Pr="008948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которая включает в себя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89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экспертной оценки представленных документов </w:t>
      </w:r>
      <w:r w:rsidRPr="008948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педагогических работников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а также </w:t>
      </w:r>
      <w:r w:rsidRPr="008948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подготовк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948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89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экспертного заключения</w:t>
      </w:r>
      <w:r w:rsidRPr="008948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8948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 результатам профессиональной деятельности педагогического работника. </w:t>
      </w:r>
    </w:p>
    <w:p w:rsidR="00894852" w:rsidRPr="00894852" w:rsidRDefault="00894852" w:rsidP="00894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r w:rsidRPr="00894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объективности, коллегиальности, открытости процедуры аттестации</w:t>
      </w:r>
      <w:r w:rsidRPr="0089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проведении </w:t>
      </w:r>
      <w:r w:rsidRPr="0089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комплексного анализа </w:t>
      </w:r>
      <w:r w:rsidRPr="0089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используются </w:t>
      </w:r>
      <w:r w:rsidRPr="0089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и критерии, которые позволяют </w:t>
      </w:r>
      <w:r w:rsidRPr="0089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исчислять в баллах показатели уровня квалификации педагога.</w:t>
      </w:r>
    </w:p>
    <w:p w:rsidR="00894852" w:rsidRPr="00894852" w:rsidRDefault="00894852" w:rsidP="008948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анализ предоставленных материалов позволяет сделать вывод о том, что уровень квалификации педагогического работника соответствует требованиям, предъявляемым к первой или высшей квалификационным категориям, и аттестуемый набирает необходимое количество баллов, то экспертная группа принимает решение: рекомендовать аттестационной комиссии установить данному педагогическому работнику заявленную квалификационную категорию.</w:t>
      </w:r>
    </w:p>
    <w:p w:rsidR="00894852" w:rsidRPr="00894852" w:rsidRDefault="00894852" w:rsidP="008948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анализ предоставленных материалов позволяет сделать вывод о том, что уровень квалификации педагогического работника не соответствует требованиям, предъявляемым к первой или высшей квалификационным категориям, и (или) аттестуемый не набирает необходимого количества баллов, то принимается решение: рекомендовать аттестационной комиссии отказать в установлении данному педагогическому работнику заявленную квалификационную категорию.</w:t>
      </w:r>
    </w:p>
    <w:p w:rsidR="00DE2148" w:rsidRPr="00894852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948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Третий этап – проведение экспертной оценки представленных документов педагогических работников.</w:t>
      </w:r>
    </w:p>
    <w:p w:rsidR="00DE2148" w:rsidRDefault="00DE2148" w:rsidP="00DE2148">
      <w:pPr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Для осуществления всестороннего анализа профессиональной деятельности педагогических работников и подготовки соответствующего экспертного заключения при аттестационной комиссии создаются группы специалистов (экспертные группы).</w:t>
      </w:r>
    </w:p>
    <w:p w:rsidR="0014399F" w:rsidRPr="0014399F" w:rsidRDefault="0014399F" w:rsidP="00143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9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Экспертные группы создаются из числа привлеченных специалистов для осуществления всестороннего анализа профессиональной деятельности педагогических работников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  <w:r w:rsidRPr="001439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</w:p>
    <w:p w:rsidR="006D2FA9" w:rsidRPr="0014399F" w:rsidRDefault="0014399F" w:rsidP="00143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Экспертные группы создаются на весь период аттестации, </w:t>
      </w:r>
      <w:r w:rsidRPr="001439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обеспечивают конфиденциальность персональных данных педагогических </w:t>
      </w:r>
      <w:r w:rsidRPr="00143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работников, результатов и материалов экспертизы, их сохранность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DE2148" w:rsidRPr="00DE2148" w:rsidRDefault="00DE2148" w:rsidP="0014399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работы экспертная группа готовит экспертное заключение. Экспертное заключение принимается большинством голосов и подписывается в</w:t>
      </w:r>
      <w:r w:rsidR="001439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семи членами экспертной группы.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Экспертная группа передаёт экспертное заключение в аттестационную комиссию</w:t>
      </w:r>
      <w:r w:rsidR="001439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министерства общего и профессионального образования Ростовской области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DE2148" w:rsidRPr="00EF47FB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F47F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Четвертый  этап – заключительный.</w:t>
      </w: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графиком проведения заседания и на основании представленных экспертных заключений педагогических работников аттестационной комиссией принимается решение. </w:t>
      </w: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аттестации аттестационная комиссия принимает одно из следующих решений:</w:t>
      </w: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- установить первую (высшую) 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- отказать в установлении первой (высшей) квалификационной категории (указывается должность, по которой педагогическому работнику отказывается в установлении квалификационной категории).</w:t>
      </w: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аттестационной комиссии оформляется протоколом, который подписывается председателем, заместителем председателя, секретарем и членами аттестационной комиссии, принимавшими участие в голосовании.</w:t>
      </w: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аттестационной комиссии вступает в силу со дня его вынесения.</w:t>
      </w: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При принятии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категории, за ним сохраняется первая квалификационная категория до истечения срока ее действия.</w:t>
      </w: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Педагогические работники, которым при проведении аттестации отказано в установлении квалификационной категории,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решения.</w:t>
      </w:r>
    </w:p>
    <w:p w:rsidR="00DE2148" w:rsidRPr="00DE2148" w:rsidRDefault="00DE2148" w:rsidP="00EF47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решения аттестационной комиссии о результатах аттестации педагогических работников издаётся приказ </w:t>
      </w:r>
      <w:r w:rsidR="0014399F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общего и профессионального образования Ростовской области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установлении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педагогическим работникам первой или вы</w:t>
      </w:r>
      <w:r w:rsidR="00EF47FB">
        <w:rPr>
          <w:rFonts w:ascii="Times New Roman" w:eastAsia="Calibri" w:hAnsi="Times New Roman" w:cs="Times New Roman"/>
          <w:sz w:val="28"/>
          <w:szCs w:val="28"/>
          <w:lang w:eastAsia="ru-RU"/>
        </w:rPr>
        <w:t>сшей квалификационной категории</w:t>
      </w:r>
      <w:r w:rsidR="00EF47FB" w:rsidRPr="00EF47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размещается в сети «Интернет» на официальном сайте</w:t>
      </w:r>
      <w:r w:rsidR="001439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99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rostobr</w:t>
      </w:r>
      <w:proofErr w:type="spellEnd"/>
      <w:r w:rsidR="0014399F" w:rsidRPr="0014399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4399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2148" w:rsidRPr="00DE2148" w:rsidRDefault="00DE2148" w:rsidP="00EF47FB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Установленная на основании аттест</w:t>
      </w:r>
      <w:r w:rsidR="00EF47FB">
        <w:rPr>
          <w:rFonts w:ascii="Times New Roman" w:eastAsia="Calibri" w:hAnsi="Times New Roman" w:cs="Times New Roman"/>
          <w:sz w:val="28"/>
          <w:szCs w:val="28"/>
          <w:lang w:eastAsia="ru-RU"/>
        </w:rPr>
        <w:t>ации квалификационная категория</w:t>
      </w:r>
      <w:r w:rsidR="00EF47FB" w:rsidRPr="00EF47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действительна в течение пяти лет. Квалификационные категории, установленные педагогическим работникам, сохраняются до окончания срока их действия при переходе в другую организацию, в том числе расположенную в другом субъекте Российской Федерации. Срок действия квалификационной категории продлению не подлежит.</w:t>
      </w:r>
    </w:p>
    <w:p w:rsidR="00DE2148" w:rsidRPr="00EF47FB" w:rsidRDefault="00DE2148" w:rsidP="00EF4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аттестации в целях установления квалификационной категории (первой или высшей) педагогический работник вправе обжаловать в</w:t>
      </w:r>
      <w:r w:rsidRPr="00DE21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</w:t>
      </w:r>
      <w:hyperlink r:id="rId6" w:history="1">
        <w:r w:rsidRPr="00DE214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270C8" w:rsidRDefault="006325CB"/>
    <w:sectPr w:rsidR="0012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9E"/>
    <w:rsid w:val="00096958"/>
    <w:rsid w:val="0014399F"/>
    <w:rsid w:val="001E504F"/>
    <w:rsid w:val="003E206E"/>
    <w:rsid w:val="006325CB"/>
    <w:rsid w:val="006B649E"/>
    <w:rsid w:val="006D2FA9"/>
    <w:rsid w:val="007939EF"/>
    <w:rsid w:val="007B653D"/>
    <w:rsid w:val="00894852"/>
    <w:rsid w:val="009F750C"/>
    <w:rsid w:val="00DE2148"/>
    <w:rsid w:val="00E80240"/>
    <w:rsid w:val="00E86319"/>
    <w:rsid w:val="00E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BD9F8B22C0912418FF587E9E4DFDA27FF30233EE21FC104F48DF42A37CAE5FC58BBC1A5CAB4lD4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FB724-C4CD-44BC-89F3-3CD3AFBC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 Инна Сергеевна</dc:creator>
  <cp:lastModifiedBy>Мащенко Инна Сергеевна</cp:lastModifiedBy>
  <cp:revision>7</cp:revision>
  <cp:lastPrinted>2017-05-25T13:05:00Z</cp:lastPrinted>
  <dcterms:created xsi:type="dcterms:W3CDTF">2017-05-24T11:39:00Z</dcterms:created>
  <dcterms:modified xsi:type="dcterms:W3CDTF">2017-06-22T07:29:00Z</dcterms:modified>
</cp:coreProperties>
</file>