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2C" w:rsidRPr="00A955E4" w:rsidRDefault="002C27A3" w:rsidP="00A955E4">
      <w:pPr>
        <w:spacing w:line="240" w:lineRule="auto"/>
        <w:contextualSpacing/>
        <w:jc w:val="center"/>
        <w:rPr>
          <w:b/>
        </w:rPr>
      </w:pPr>
      <w:r w:rsidRPr="00A955E4">
        <w:rPr>
          <w:b/>
        </w:rPr>
        <w:t xml:space="preserve">9 класс </w:t>
      </w:r>
      <w:r w:rsidR="00A955E4" w:rsidRPr="00A955E4">
        <w:rPr>
          <w:b/>
        </w:rPr>
        <w:t>(</w:t>
      </w:r>
      <w:r w:rsidRPr="00A955E4">
        <w:rPr>
          <w:b/>
        </w:rPr>
        <w:t>ключи</w:t>
      </w:r>
      <w:r w:rsidR="00A955E4" w:rsidRPr="00A955E4">
        <w:rPr>
          <w:b/>
        </w:rPr>
        <w:t>)</w:t>
      </w:r>
    </w:p>
    <w:p w:rsidR="00A955E4" w:rsidRPr="00A955E4" w:rsidRDefault="00A955E4" w:rsidP="00A955E4">
      <w:pPr>
        <w:spacing w:line="240" w:lineRule="auto"/>
        <w:contextualSpacing/>
        <w:rPr>
          <w:b/>
        </w:rPr>
      </w:pPr>
    </w:p>
    <w:p w:rsidR="00A955E4" w:rsidRPr="00A955E4" w:rsidRDefault="00A955E4" w:rsidP="00A955E4">
      <w:pPr>
        <w:spacing w:line="240" w:lineRule="auto"/>
        <w:contextualSpacing/>
        <w:rPr>
          <w:b/>
        </w:rPr>
      </w:pPr>
      <w:r w:rsidRPr="00A955E4">
        <w:rPr>
          <w:b/>
        </w:rPr>
        <w:t>Распределение баллов по заданиям: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4406"/>
      </w:tblGrid>
      <w:tr w:rsidR="00A955E4" w:rsidTr="00A955E4">
        <w:trPr>
          <w:jc w:val="center"/>
        </w:trPr>
        <w:tc>
          <w:tcPr>
            <w:tcW w:w="1543" w:type="dxa"/>
            <w:vAlign w:val="center"/>
          </w:tcPr>
          <w:p w:rsidR="00A955E4" w:rsidRDefault="00A955E4" w:rsidP="00A955E4">
            <w:pPr>
              <w:jc w:val="center"/>
            </w:pPr>
            <w:r>
              <w:t>№ ЗАДАНИЯ</w:t>
            </w:r>
          </w:p>
        </w:tc>
        <w:tc>
          <w:tcPr>
            <w:tcW w:w="4406" w:type="dxa"/>
            <w:vAlign w:val="center"/>
          </w:tcPr>
          <w:p w:rsidR="00A955E4" w:rsidRDefault="00A955E4" w:rsidP="00A955E4">
            <w:pPr>
              <w:contextualSpacing/>
              <w:jc w:val="center"/>
            </w:pPr>
            <w:r>
              <w:t>БАЛЛ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832A76" w:rsidP="00A955E4">
            <w:pPr>
              <w:contextualSpacing/>
              <w:jc w:val="center"/>
            </w:pPr>
            <w:r>
              <w:t>3/0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832A76" w:rsidP="00A955E4">
            <w:pPr>
              <w:contextualSpacing/>
              <w:jc w:val="center"/>
            </w:pPr>
            <w:r>
              <w:t>3/0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0E7A94" w:rsidP="00A955E4">
            <w:pPr>
              <w:contextualSpacing/>
              <w:jc w:val="center"/>
            </w:pPr>
            <w:r>
              <w:t>4/2/0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0E7A94" w:rsidP="00A955E4">
            <w:pPr>
              <w:contextualSpacing/>
              <w:jc w:val="center"/>
            </w:pPr>
            <w:r>
              <w:t>4/2/0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0E7A94" w:rsidP="00A955E4">
            <w:pPr>
              <w:contextualSpacing/>
              <w:jc w:val="center"/>
            </w:pPr>
            <w:r>
              <w:t>4/2/0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832A76" w:rsidP="000E7A94">
            <w:pPr>
              <w:contextualSpacing/>
              <w:jc w:val="center"/>
            </w:pPr>
            <w:r>
              <w:t>2</w:t>
            </w:r>
            <w:r w:rsidR="000E7A94">
              <w:t>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0E7A94" w:rsidP="00A955E4">
            <w:pPr>
              <w:contextualSpacing/>
              <w:jc w:val="center"/>
            </w:pPr>
            <w:r>
              <w:t>2/0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0E7A94" w:rsidP="00A955E4">
            <w:pPr>
              <w:contextualSpacing/>
              <w:jc w:val="center"/>
            </w:pPr>
            <w:r>
              <w:t>2/0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0E7A94" w:rsidP="00A955E4">
            <w:pPr>
              <w:contextualSpacing/>
              <w:jc w:val="center"/>
            </w:pPr>
            <w:r>
              <w:t>2/0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A955E4" w:rsidP="00A955E4">
            <w:pPr>
              <w:contextualSpacing/>
              <w:jc w:val="center"/>
            </w:pPr>
            <w:r>
              <w:t>По 1 за каждый верный ответ в графе таблицы, до 15 баллов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A955E4" w:rsidP="00267376">
            <w:pPr>
              <w:contextualSpacing/>
              <w:jc w:val="center"/>
            </w:pPr>
            <w:r>
              <w:t xml:space="preserve">До </w:t>
            </w:r>
            <w:r w:rsidR="00832A76">
              <w:t>5</w:t>
            </w:r>
            <w:r>
              <w:t xml:space="preserve"> баллов (ответ – 1 или 0, обоснование – </w:t>
            </w:r>
            <w:r w:rsidR="00832A76">
              <w:t>4</w:t>
            </w:r>
            <w:r>
              <w:t xml:space="preserve"> или 0)</w:t>
            </w:r>
          </w:p>
        </w:tc>
      </w:tr>
      <w:tr w:rsidR="00832A76" w:rsidTr="00A955E4">
        <w:trPr>
          <w:jc w:val="center"/>
        </w:trPr>
        <w:tc>
          <w:tcPr>
            <w:tcW w:w="1543" w:type="dxa"/>
          </w:tcPr>
          <w:p w:rsidR="00832A76" w:rsidRDefault="00832A76" w:rsidP="00832A76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832A76" w:rsidRDefault="00832A76" w:rsidP="00832A76">
            <w:pPr>
              <w:jc w:val="center"/>
            </w:pPr>
            <w:r w:rsidRPr="001B1B44">
              <w:t>До 5 баллов (ответ – 1 или 0, обоснование – 4 или 0)</w:t>
            </w:r>
          </w:p>
        </w:tc>
      </w:tr>
      <w:tr w:rsidR="00832A76" w:rsidTr="00A955E4">
        <w:trPr>
          <w:jc w:val="center"/>
        </w:trPr>
        <w:tc>
          <w:tcPr>
            <w:tcW w:w="1543" w:type="dxa"/>
          </w:tcPr>
          <w:p w:rsidR="00832A76" w:rsidRDefault="00832A76" w:rsidP="00832A76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832A76" w:rsidRDefault="00832A76" w:rsidP="00832A76">
            <w:pPr>
              <w:jc w:val="center"/>
            </w:pPr>
            <w:r w:rsidRPr="001B1B44">
              <w:t>До 5 баллов (ответ – 1 или 0, обоснование – 4 или 0)</w:t>
            </w:r>
          </w:p>
        </w:tc>
      </w:tr>
      <w:tr w:rsidR="00832A76" w:rsidTr="00A955E4">
        <w:trPr>
          <w:jc w:val="center"/>
        </w:trPr>
        <w:tc>
          <w:tcPr>
            <w:tcW w:w="1543" w:type="dxa"/>
          </w:tcPr>
          <w:p w:rsidR="00832A76" w:rsidRDefault="00832A76" w:rsidP="00832A76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832A76" w:rsidRDefault="00832A76" w:rsidP="00832A76">
            <w:pPr>
              <w:jc w:val="center"/>
            </w:pPr>
            <w:r w:rsidRPr="001B1B44">
              <w:t>До 5 баллов (ответ – 1 или 0, обоснование – 4 или 0)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A955E4" w:rsidP="000E7A94">
            <w:pPr>
              <w:contextualSpacing/>
              <w:jc w:val="center"/>
            </w:pPr>
            <w:r>
              <w:t xml:space="preserve">Каждый ответ – </w:t>
            </w:r>
            <w:r w:rsidR="000E7A94">
              <w:t>2</w:t>
            </w:r>
            <w:r>
              <w:t xml:space="preserve"> или 0, до </w:t>
            </w:r>
            <w:r w:rsidR="000E7A94">
              <w:t>10</w:t>
            </w:r>
            <w:r>
              <w:t xml:space="preserve"> баллов</w:t>
            </w:r>
            <w:r w:rsidR="00C21550">
              <w:t xml:space="preserve"> за задание</w:t>
            </w:r>
          </w:p>
        </w:tc>
      </w:tr>
      <w:tr w:rsidR="000E7A94" w:rsidTr="00A955E4">
        <w:trPr>
          <w:jc w:val="center"/>
        </w:trPr>
        <w:tc>
          <w:tcPr>
            <w:tcW w:w="1543" w:type="dxa"/>
          </w:tcPr>
          <w:p w:rsidR="000E7A94" w:rsidRDefault="000E7A9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0E7A94" w:rsidRDefault="000E7A94" w:rsidP="000E7A94">
            <w:pPr>
              <w:contextualSpacing/>
              <w:jc w:val="center"/>
            </w:pPr>
            <w:r>
              <w:t>Каждый верный ответ – 1 балл, до 10 баллов</w:t>
            </w:r>
            <w:r w:rsidR="00C21550">
              <w:t xml:space="preserve"> за задание</w:t>
            </w:r>
          </w:p>
        </w:tc>
      </w:tr>
      <w:tr w:rsidR="00C21550" w:rsidTr="00A955E4">
        <w:trPr>
          <w:jc w:val="center"/>
        </w:trPr>
        <w:tc>
          <w:tcPr>
            <w:tcW w:w="1543" w:type="dxa"/>
          </w:tcPr>
          <w:p w:rsidR="00C21550" w:rsidRDefault="00C21550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C21550" w:rsidRDefault="00C21550" w:rsidP="000E7A94">
            <w:pPr>
              <w:contextualSpacing/>
              <w:jc w:val="center"/>
            </w:pPr>
            <w:r>
              <w:t>Каждый верный ответ – 2 балла, до 8 баллов за задание</w:t>
            </w:r>
          </w:p>
        </w:tc>
      </w:tr>
      <w:tr w:rsidR="00C21550" w:rsidTr="00A955E4">
        <w:trPr>
          <w:jc w:val="center"/>
        </w:trPr>
        <w:tc>
          <w:tcPr>
            <w:tcW w:w="1543" w:type="dxa"/>
          </w:tcPr>
          <w:p w:rsidR="00C21550" w:rsidRDefault="00C21550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C21550" w:rsidRDefault="00C21550" w:rsidP="000E7A94">
            <w:pPr>
              <w:contextualSpacing/>
              <w:jc w:val="center"/>
            </w:pPr>
            <w:r>
              <w:t>Каждый верный ответ – 2 балла, до 6 баллов за задание</w:t>
            </w:r>
          </w:p>
        </w:tc>
      </w:tr>
      <w:tr w:rsidR="00B2154A" w:rsidTr="00A955E4">
        <w:trPr>
          <w:jc w:val="center"/>
        </w:trPr>
        <w:tc>
          <w:tcPr>
            <w:tcW w:w="1543" w:type="dxa"/>
          </w:tcPr>
          <w:p w:rsidR="00B2154A" w:rsidRDefault="00B2154A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B2154A" w:rsidRDefault="00B2154A" w:rsidP="00B2154A">
            <w:pPr>
              <w:contextualSpacing/>
              <w:jc w:val="center"/>
            </w:pPr>
            <w:r>
              <w:t>В заданиях 19.1-19.3 – 1 балл за верный ответ, в задании 19.4 – 2 балла за верный ответ, всего – до 5 баллов за задание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Pr="00A955E4" w:rsidRDefault="00A955E4" w:rsidP="00A955E4">
            <w:pPr>
              <w:jc w:val="right"/>
              <w:rPr>
                <w:b/>
              </w:rPr>
            </w:pPr>
            <w:r w:rsidRPr="00A955E4">
              <w:rPr>
                <w:b/>
              </w:rPr>
              <w:t>Всего:</w:t>
            </w:r>
          </w:p>
        </w:tc>
        <w:tc>
          <w:tcPr>
            <w:tcW w:w="4406" w:type="dxa"/>
          </w:tcPr>
          <w:p w:rsidR="00A955E4" w:rsidRPr="00A955E4" w:rsidRDefault="00B2154A" w:rsidP="00A955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A955E4" w:rsidRPr="00A955E4">
              <w:rPr>
                <w:b/>
              </w:rPr>
              <w:t xml:space="preserve"> баллов</w:t>
            </w:r>
          </w:p>
        </w:tc>
      </w:tr>
    </w:tbl>
    <w:p w:rsidR="00A955E4" w:rsidRDefault="00A955E4" w:rsidP="00A955E4">
      <w:pPr>
        <w:spacing w:line="240" w:lineRule="auto"/>
        <w:contextualSpacing/>
      </w:pPr>
    </w:p>
    <w:p w:rsidR="00A955E4" w:rsidRPr="00A955E4" w:rsidRDefault="00A955E4" w:rsidP="00A955E4">
      <w:pPr>
        <w:spacing w:line="240" w:lineRule="auto"/>
        <w:contextualSpacing/>
        <w:rPr>
          <w:b/>
        </w:rPr>
      </w:pPr>
      <w:r w:rsidRPr="00A955E4">
        <w:rPr>
          <w:b/>
        </w:rPr>
        <w:t>Ответы к заданиям:</w:t>
      </w:r>
    </w:p>
    <w:p w:rsidR="002C27A3" w:rsidRDefault="002C27A3" w:rsidP="008D42CF">
      <w:pPr>
        <w:spacing w:line="240" w:lineRule="auto"/>
        <w:contextualSpacing/>
      </w:pPr>
      <w:r>
        <w:t xml:space="preserve">1. 312 </w:t>
      </w:r>
      <w:r w:rsidRPr="002C27A3">
        <w:rPr>
          <w:i/>
        </w:rPr>
        <w:t>(</w:t>
      </w:r>
      <w:proofErr w:type="spellStart"/>
      <w:r w:rsidRPr="002C27A3">
        <w:rPr>
          <w:i/>
        </w:rPr>
        <w:t>Нерсесянц</w:t>
      </w:r>
      <w:proofErr w:type="spellEnd"/>
      <w:r w:rsidRPr="002C27A3">
        <w:rPr>
          <w:i/>
        </w:rPr>
        <w:t xml:space="preserve"> В.С. Общая теория права и </w:t>
      </w:r>
      <w:proofErr w:type="gramStart"/>
      <w:r w:rsidRPr="002C27A3">
        <w:rPr>
          <w:i/>
        </w:rPr>
        <w:t>государства :</w:t>
      </w:r>
      <w:proofErr w:type="gramEnd"/>
      <w:r w:rsidRPr="002C27A3">
        <w:rPr>
          <w:i/>
        </w:rPr>
        <w:t xml:space="preserve"> учебник. – </w:t>
      </w:r>
      <w:proofErr w:type="gramStart"/>
      <w:r w:rsidRPr="002C27A3">
        <w:rPr>
          <w:i/>
        </w:rPr>
        <w:t>М. :</w:t>
      </w:r>
      <w:proofErr w:type="gramEnd"/>
      <w:r w:rsidRPr="002C27A3">
        <w:rPr>
          <w:i/>
        </w:rPr>
        <w:t xml:space="preserve"> Норма : Инфра-М, 2010. С. 445-446)</w:t>
      </w:r>
    </w:p>
    <w:p w:rsidR="002C27A3" w:rsidRDefault="002C27A3" w:rsidP="008D42CF">
      <w:pPr>
        <w:spacing w:line="240" w:lineRule="auto"/>
        <w:contextualSpacing/>
        <w:rPr>
          <w:i/>
        </w:rPr>
      </w:pPr>
      <w:r>
        <w:t xml:space="preserve">2. 321 </w:t>
      </w:r>
      <w:r w:rsidRPr="002C27A3">
        <w:rPr>
          <w:i/>
        </w:rPr>
        <w:t>(</w:t>
      </w:r>
      <w:proofErr w:type="spellStart"/>
      <w:r w:rsidRPr="002C27A3">
        <w:rPr>
          <w:i/>
        </w:rPr>
        <w:t>Матузов</w:t>
      </w:r>
      <w:proofErr w:type="spellEnd"/>
      <w:r w:rsidRPr="002C27A3">
        <w:rPr>
          <w:i/>
        </w:rPr>
        <w:t xml:space="preserve"> Н.И., Малько А.В. Теория государства и права. – </w:t>
      </w:r>
      <w:proofErr w:type="gramStart"/>
      <w:r w:rsidRPr="002C27A3">
        <w:rPr>
          <w:i/>
        </w:rPr>
        <w:t>М. :</w:t>
      </w:r>
      <w:proofErr w:type="gramEnd"/>
      <w:r w:rsidRPr="002C27A3">
        <w:rPr>
          <w:i/>
        </w:rPr>
        <w:t xml:space="preserve"> </w:t>
      </w:r>
      <w:proofErr w:type="spellStart"/>
      <w:r w:rsidRPr="002C27A3">
        <w:rPr>
          <w:i/>
        </w:rPr>
        <w:t>Юристъ</w:t>
      </w:r>
      <w:proofErr w:type="spellEnd"/>
      <w:r w:rsidRPr="002C27A3">
        <w:rPr>
          <w:i/>
        </w:rPr>
        <w:t>, 2004. С. 88-89)</w:t>
      </w:r>
    </w:p>
    <w:p w:rsidR="002C27A3" w:rsidRPr="00CD2459" w:rsidRDefault="002C27A3" w:rsidP="008D42CF">
      <w:pPr>
        <w:spacing w:line="240" w:lineRule="auto"/>
        <w:contextualSpacing/>
        <w:rPr>
          <w:i/>
        </w:rPr>
      </w:pPr>
      <w:r>
        <w:t>3. 145</w:t>
      </w:r>
      <w:r w:rsidRPr="00CD2459">
        <w:rPr>
          <w:i/>
        </w:rPr>
        <w:t xml:space="preserve"> (пункт 1 статьи 114 Конституции РФ)</w:t>
      </w:r>
    </w:p>
    <w:p w:rsidR="00CD2459" w:rsidRDefault="00CD2459" w:rsidP="008D42CF">
      <w:pPr>
        <w:spacing w:line="240" w:lineRule="auto"/>
        <w:contextualSpacing/>
        <w:rPr>
          <w:i/>
        </w:rPr>
      </w:pPr>
      <w:r>
        <w:lastRenderedPageBreak/>
        <w:t xml:space="preserve">4. 124 </w:t>
      </w:r>
      <w:r w:rsidRPr="00CD2459">
        <w:rPr>
          <w:i/>
        </w:rPr>
        <w:t>(статья 43 Федерального закона от 06.10.2003 N 131-ФЗ (ред. от 02.08.2019) «Об общих принципах организации местного самоуправления в Российской Федерации» (с изм. и доп., вступ. в силу с 01.09.2019))</w:t>
      </w:r>
    </w:p>
    <w:p w:rsidR="00CD2459" w:rsidRDefault="00CD2459" w:rsidP="008D42CF">
      <w:pPr>
        <w:spacing w:line="240" w:lineRule="auto"/>
        <w:contextualSpacing/>
        <w:rPr>
          <w:i/>
        </w:rPr>
      </w:pPr>
      <w:r>
        <w:t xml:space="preserve">5. 12345 </w:t>
      </w:r>
      <w:r w:rsidRPr="00CD2459">
        <w:rPr>
          <w:i/>
        </w:rPr>
        <w:t>(статья 70 Федерального конституционного закона от 28.06.2004 N 5-ФКЗ (ред. от 18.06.2017) «О референдуме Российской Федерации»)</w:t>
      </w:r>
    </w:p>
    <w:p w:rsidR="002006AF" w:rsidRDefault="002006AF" w:rsidP="008D42CF">
      <w:pPr>
        <w:spacing w:line="240" w:lineRule="auto"/>
        <w:contextualSpacing/>
        <w:rPr>
          <w:i/>
        </w:rPr>
      </w:pPr>
      <w:r>
        <w:t xml:space="preserve">6. 4312 </w:t>
      </w:r>
      <w:r w:rsidRPr="002006AF">
        <w:rPr>
          <w:i/>
        </w:rPr>
        <w:t>(Федеральный закон от 02.10.2007 N 229-ФЗ (ред. от 06.03.2019) «Об исполнительном производстве»)</w:t>
      </w:r>
    </w:p>
    <w:p w:rsidR="005C1741" w:rsidRDefault="00A955E4" w:rsidP="008D42CF">
      <w:pPr>
        <w:spacing w:line="240" w:lineRule="auto"/>
        <w:contextualSpacing/>
      </w:pPr>
      <w:r>
        <w:t>7.</w:t>
      </w:r>
      <w:r w:rsidR="005C1741">
        <w:t xml:space="preserve"> эмитент </w:t>
      </w:r>
      <w:r w:rsidR="005C1741" w:rsidRPr="005C1741">
        <w:rPr>
          <w:i/>
        </w:rPr>
        <w:t>(статья 2 Федерального закона от 22.04.1996 N 39-ФЗ (ред. от 26.07.2019) «О рынке ценных бумаг»)</w:t>
      </w:r>
    </w:p>
    <w:p w:rsidR="005C1741" w:rsidRDefault="00A955E4" w:rsidP="008D42CF">
      <w:pPr>
        <w:spacing w:line="240" w:lineRule="auto"/>
        <w:contextualSpacing/>
        <w:rPr>
          <w:i/>
        </w:rPr>
      </w:pPr>
      <w:r>
        <w:t>8.</w:t>
      </w:r>
      <w:r w:rsidR="005C1741">
        <w:t xml:space="preserve"> договор коммерческой концессии ИЛИ коммерческая концессия </w:t>
      </w:r>
      <w:r w:rsidR="005C1741" w:rsidRPr="005C1741">
        <w:rPr>
          <w:i/>
        </w:rPr>
        <w:t>(пункт 1 статьи 1027 Гражданского кодекса РФ)</w:t>
      </w:r>
    </w:p>
    <w:p w:rsidR="005C1741" w:rsidRDefault="00A955E4" w:rsidP="008D42CF">
      <w:pPr>
        <w:spacing w:line="240" w:lineRule="auto"/>
        <w:contextualSpacing/>
        <w:rPr>
          <w:i/>
        </w:rPr>
      </w:pPr>
      <w:r>
        <w:t>9</w:t>
      </w:r>
      <w:r w:rsidR="005C1741">
        <w:t xml:space="preserve">. государственная измена (все иные варианты ответа не засчитываются; </w:t>
      </w:r>
      <w:r w:rsidR="005C1741" w:rsidRPr="005C1741">
        <w:rPr>
          <w:i/>
        </w:rPr>
        <w:t>статья 275 Уголовного кодекса РФ)</w:t>
      </w:r>
    </w:p>
    <w:p w:rsidR="00354C78" w:rsidRDefault="00A955E4" w:rsidP="008D42CF">
      <w:pPr>
        <w:spacing w:line="240" w:lineRule="auto"/>
        <w:contextualSpacing/>
      </w:pPr>
      <w:r>
        <w:t>10</w:t>
      </w:r>
      <w:r w:rsidR="00354C78"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978"/>
        <w:gridCol w:w="2009"/>
        <w:gridCol w:w="2826"/>
      </w:tblGrid>
      <w:tr w:rsidR="00354C78" w:rsidTr="00354C78">
        <w:tc>
          <w:tcPr>
            <w:tcW w:w="532" w:type="dxa"/>
            <w:vAlign w:val="center"/>
          </w:tcPr>
          <w:p w:rsidR="00354C78" w:rsidRPr="00924835" w:rsidRDefault="00354C78" w:rsidP="008D42CF">
            <w:pPr>
              <w:contextualSpacing/>
              <w:jc w:val="center"/>
              <w:rPr>
                <w:b/>
              </w:rPr>
            </w:pPr>
            <w:r w:rsidRPr="00924835">
              <w:rPr>
                <w:b/>
              </w:rPr>
              <w:t>№</w:t>
            </w:r>
          </w:p>
        </w:tc>
        <w:tc>
          <w:tcPr>
            <w:tcW w:w="3978" w:type="dxa"/>
            <w:vAlign w:val="center"/>
          </w:tcPr>
          <w:p w:rsidR="00354C78" w:rsidRPr="00924835" w:rsidRDefault="00354C78" w:rsidP="008D42CF">
            <w:pPr>
              <w:contextualSpacing/>
              <w:jc w:val="center"/>
              <w:rPr>
                <w:b/>
              </w:rPr>
            </w:pPr>
            <w:r w:rsidRPr="00924835">
              <w:rPr>
                <w:b/>
              </w:rPr>
              <w:t>НАЗВАНИЕ</w:t>
            </w:r>
          </w:p>
        </w:tc>
        <w:tc>
          <w:tcPr>
            <w:tcW w:w="2009" w:type="dxa"/>
            <w:vAlign w:val="center"/>
          </w:tcPr>
          <w:p w:rsidR="00354C78" w:rsidRPr="00924835" w:rsidRDefault="00354C78" w:rsidP="008D42C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СТОЛИЦА</w:t>
            </w:r>
          </w:p>
        </w:tc>
        <w:tc>
          <w:tcPr>
            <w:tcW w:w="2826" w:type="dxa"/>
            <w:vAlign w:val="center"/>
          </w:tcPr>
          <w:p w:rsidR="00354C78" w:rsidRPr="00924835" w:rsidRDefault="00354C78" w:rsidP="008D42CF">
            <w:pPr>
              <w:contextualSpacing/>
              <w:jc w:val="center"/>
              <w:rPr>
                <w:b/>
              </w:rPr>
            </w:pPr>
            <w:r w:rsidRPr="00924835">
              <w:rPr>
                <w:b/>
              </w:rPr>
              <w:t>ФОРМА ГОС. УСТРОЙСТВА</w:t>
            </w:r>
          </w:p>
        </w:tc>
      </w:tr>
      <w:tr w:rsidR="00354C78" w:rsidTr="00354C78">
        <w:tc>
          <w:tcPr>
            <w:tcW w:w="532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1</w:t>
            </w:r>
          </w:p>
        </w:tc>
        <w:tc>
          <w:tcPr>
            <w:tcW w:w="3978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Испания</w:t>
            </w:r>
          </w:p>
        </w:tc>
        <w:tc>
          <w:tcPr>
            <w:tcW w:w="2009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Мадрид</w:t>
            </w:r>
          </w:p>
        </w:tc>
        <w:tc>
          <w:tcPr>
            <w:tcW w:w="2826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Унитарное государство</w:t>
            </w:r>
          </w:p>
        </w:tc>
      </w:tr>
      <w:tr w:rsidR="00354C78" w:rsidTr="00354C78">
        <w:tc>
          <w:tcPr>
            <w:tcW w:w="532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2</w:t>
            </w:r>
          </w:p>
        </w:tc>
        <w:tc>
          <w:tcPr>
            <w:tcW w:w="3978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Швеция</w:t>
            </w:r>
          </w:p>
        </w:tc>
        <w:tc>
          <w:tcPr>
            <w:tcW w:w="2009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Стокгольм</w:t>
            </w:r>
          </w:p>
        </w:tc>
        <w:tc>
          <w:tcPr>
            <w:tcW w:w="2826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Унитарное государство</w:t>
            </w:r>
          </w:p>
        </w:tc>
      </w:tr>
      <w:tr w:rsidR="00354C78" w:rsidTr="00354C78">
        <w:tc>
          <w:tcPr>
            <w:tcW w:w="532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3</w:t>
            </w:r>
          </w:p>
        </w:tc>
        <w:tc>
          <w:tcPr>
            <w:tcW w:w="3978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Германия</w:t>
            </w:r>
          </w:p>
        </w:tc>
        <w:tc>
          <w:tcPr>
            <w:tcW w:w="2009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Берлин</w:t>
            </w:r>
          </w:p>
        </w:tc>
        <w:tc>
          <w:tcPr>
            <w:tcW w:w="2826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Федерация</w:t>
            </w:r>
          </w:p>
        </w:tc>
      </w:tr>
      <w:tr w:rsidR="00354C78" w:rsidTr="00354C78">
        <w:tc>
          <w:tcPr>
            <w:tcW w:w="532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4</w:t>
            </w:r>
          </w:p>
        </w:tc>
        <w:tc>
          <w:tcPr>
            <w:tcW w:w="3978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Румыния</w:t>
            </w:r>
          </w:p>
        </w:tc>
        <w:tc>
          <w:tcPr>
            <w:tcW w:w="2009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Бухарест</w:t>
            </w:r>
          </w:p>
        </w:tc>
        <w:tc>
          <w:tcPr>
            <w:tcW w:w="2826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Унитарное государство</w:t>
            </w:r>
          </w:p>
        </w:tc>
      </w:tr>
      <w:tr w:rsidR="00354C78" w:rsidTr="00354C78">
        <w:tc>
          <w:tcPr>
            <w:tcW w:w="532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5</w:t>
            </w:r>
          </w:p>
        </w:tc>
        <w:tc>
          <w:tcPr>
            <w:tcW w:w="3978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Албания</w:t>
            </w:r>
          </w:p>
        </w:tc>
        <w:tc>
          <w:tcPr>
            <w:tcW w:w="2009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Тирана</w:t>
            </w:r>
          </w:p>
        </w:tc>
        <w:tc>
          <w:tcPr>
            <w:tcW w:w="2826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Унитарное государство</w:t>
            </w:r>
          </w:p>
        </w:tc>
      </w:tr>
    </w:tbl>
    <w:p w:rsidR="00354C78" w:rsidRDefault="00354C78" w:rsidP="008D42CF">
      <w:pPr>
        <w:spacing w:line="240" w:lineRule="auto"/>
        <w:contextualSpacing/>
      </w:pPr>
    </w:p>
    <w:p w:rsidR="008D42CF" w:rsidRPr="008D42CF" w:rsidRDefault="008D42CF" w:rsidP="008D42CF">
      <w:pPr>
        <w:spacing w:line="240" w:lineRule="auto"/>
        <w:contextualSpacing/>
        <w:rPr>
          <w:color w:val="FF0000"/>
        </w:rPr>
      </w:pPr>
    </w:p>
    <w:p w:rsidR="008D42CF" w:rsidRDefault="00A955E4" w:rsidP="008D42CF">
      <w:pPr>
        <w:spacing w:line="240" w:lineRule="auto"/>
        <w:contextualSpacing/>
      </w:pPr>
      <w:r>
        <w:t>11</w:t>
      </w:r>
      <w:r w:rsidR="008D42CF">
        <w:t xml:space="preserve">. </w:t>
      </w:r>
      <w:r w:rsidR="008D42CF" w:rsidRPr="00EC7AF1">
        <w:t>Ответ:</w:t>
      </w:r>
      <w:r w:rsidR="008D42CF">
        <w:t xml:space="preserve"> </w:t>
      </w:r>
      <w:r w:rsidR="008D42CF" w:rsidRPr="00EC7AF1">
        <w:t xml:space="preserve">Нет, не вправе. </w:t>
      </w:r>
    </w:p>
    <w:p w:rsidR="008D42CF" w:rsidRDefault="008D42CF" w:rsidP="008D42CF">
      <w:pPr>
        <w:spacing w:line="240" w:lineRule="auto"/>
        <w:contextualSpacing/>
        <w:rPr>
          <w:i/>
        </w:rPr>
      </w:pPr>
      <w:r>
        <w:t xml:space="preserve">Обоснование: </w:t>
      </w:r>
      <w:r w:rsidRPr="00EC7AF1">
        <w:t>Дисциплинарное взыскание в виде штрафа не предусмотрено трудовым законодательством</w:t>
      </w:r>
      <w:r>
        <w:t xml:space="preserve"> ИЛИ трудовое законодательство предусматривает только три вида взысканий – замечание, выговор и увольнение ИЛИ трудовое законодательство не предусматривает наказания в виде штрафа </w:t>
      </w:r>
      <w:r w:rsidRPr="00EC7AF1">
        <w:rPr>
          <w:i/>
        </w:rPr>
        <w:t>(источник: Трудовой кодекс РФ, статья 192)</w:t>
      </w:r>
    </w:p>
    <w:p w:rsidR="008D42CF" w:rsidRDefault="008D42CF" w:rsidP="008D42CF">
      <w:pPr>
        <w:spacing w:line="240" w:lineRule="auto"/>
        <w:contextualSpacing/>
      </w:pPr>
    </w:p>
    <w:p w:rsidR="00EC535F" w:rsidRDefault="00EC535F" w:rsidP="008D42CF">
      <w:pPr>
        <w:spacing w:line="240" w:lineRule="auto"/>
        <w:contextualSpacing/>
      </w:pPr>
      <w:r>
        <w:t>1</w:t>
      </w:r>
      <w:r w:rsidR="00A955E4">
        <w:t>2</w:t>
      </w:r>
      <w:r>
        <w:t xml:space="preserve">. Ответ: форма государственного правления в Туркменистане – президентская республика </w:t>
      </w:r>
      <w:r w:rsidRPr="00EC535F">
        <w:rPr>
          <w:i/>
          <w:color w:val="FF0000"/>
        </w:rPr>
        <w:t>(все иные варианты ответа, кроме «президентская республика», не засчитываются).</w:t>
      </w:r>
    </w:p>
    <w:p w:rsidR="00EC535F" w:rsidRDefault="00EC535F" w:rsidP="00EC535F">
      <w:pPr>
        <w:spacing w:line="240" w:lineRule="auto"/>
        <w:contextualSpacing/>
        <w:rPr>
          <w:i/>
          <w:color w:val="FF0000"/>
          <w:shd w:val="clear" w:color="auto" w:fill="FFFFFF"/>
        </w:rPr>
      </w:pPr>
      <w:r>
        <w:t>Обоснование: 1. «</w:t>
      </w:r>
      <w:r w:rsidRPr="004F0D8E">
        <w:t xml:space="preserve">Президент Туркменистана является главой </w:t>
      </w:r>
      <w:r>
        <w:t>…</w:t>
      </w:r>
      <w:r w:rsidRPr="004F0D8E">
        <w:t xml:space="preserve"> исполнительной власти</w:t>
      </w:r>
      <w:r>
        <w:t>»; 2. «</w:t>
      </w:r>
      <w:r>
        <w:rPr>
          <w:color w:val="000000"/>
          <w:shd w:val="clear" w:color="auto" w:fill="FFFFFF"/>
        </w:rPr>
        <w:t xml:space="preserve">Кабинет Министров </w:t>
      </w:r>
      <w:r w:rsidRPr="004573A5">
        <w:rPr>
          <w:color w:val="000000"/>
          <w:shd w:val="clear" w:color="auto" w:fill="FFFFFF"/>
        </w:rPr>
        <w:t>&lt;</w:t>
      </w:r>
      <w:r>
        <w:rPr>
          <w:color w:val="000000"/>
          <w:shd w:val="clear" w:color="auto" w:fill="FFFFFF"/>
        </w:rPr>
        <w:t>Правительство Туркменистана</w:t>
      </w:r>
      <w:r w:rsidRPr="004573A5">
        <w:rPr>
          <w:color w:val="000000"/>
          <w:shd w:val="clear" w:color="auto" w:fill="FFFFFF"/>
        </w:rPr>
        <w:t>&gt;</w:t>
      </w:r>
      <w:r>
        <w:rPr>
          <w:color w:val="000000"/>
          <w:shd w:val="clear" w:color="auto" w:fill="FFFFFF"/>
        </w:rPr>
        <w:t xml:space="preserve"> формируется Президентом Туркменистана» </w:t>
      </w:r>
      <w:r w:rsidRPr="00EC535F">
        <w:rPr>
          <w:i/>
          <w:color w:val="FF0000"/>
          <w:shd w:val="clear" w:color="auto" w:fill="FFFFFF"/>
        </w:rPr>
        <w:t>(обоснование засчитывается только если названы оба элемента обоснования в форме прямой цитаты или краткого пересказа; если учащийся целиком переписал из условия нормы Конституции Туркменистана, обоснование не засчитывается)</w:t>
      </w:r>
    </w:p>
    <w:p w:rsidR="00EC535F" w:rsidRDefault="00EC535F" w:rsidP="00EC535F">
      <w:pPr>
        <w:spacing w:line="240" w:lineRule="auto"/>
        <w:contextualSpacing/>
        <w:rPr>
          <w:i/>
          <w:shd w:val="clear" w:color="auto" w:fill="FFFFFF"/>
        </w:rPr>
      </w:pPr>
      <w:r w:rsidRPr="00EC535F">
        <w:rPr>
          <w:i/>
          <w:shd w:val="clear" w:color="auto" w:fill="FFFFFF"/>
        </w:rPr>
        <w:lastRenderedPageBreak/>
        <w:t xml:space="preserve">(источник: Ростовцева Н.В., </w:t>
      </w:r>
      <w:proofErr w:type="spellStart"/>
      <w:r w:rsidRPr="00EC535F">
        <w:rPr>
          <w:i/>
          <w:shd w:val="clear" w:color="auto" w:fill="FFFFFF"/>
        </w:rPr>
        <w:t>Литинский</w:t>
      </w:r>
      <w:proofErr w:type="spellEnd"/>
      <w:r w:rsidRPr="00EC535F">
        <w:rPr>
          <w:i/>
          <w:shd w:val="clear" w:color="auto" w:fill="FFFFFF"/>
        </w:rPr>
        <w:t xml:space="preserve"> С.В. Теория государства и права. подготовка к олимпиадам по праву. Учебно-практическое пособие. – М.: Русская Панорама, 2017. </w:t>
      </w:r>
      <w:proofErr w:type="spellStart"/>
      <w:r w:rsidRPr="00EC535F">
        <w:rPr>
          <w:i/>
          <w:shd w:val="clear" w:color="auto" w:fill="FFFFFF"/>
        </w:rPr>
        <w:t>абз</w:t>
      </w:r>
      <w:proofErr w:type="spellEnd"/>
      <w:r w:rsidRPr="00EC535F">
        <w:rPr>
          <w:i/>
          <w:shd w:val="clear" w:color="auto" w:fill="FFFFFF"/>
        </w:rPr>
        <w:t>. 8, С. 29)</w:t>
      </w:r>
    </w:p>
    <w:p w:rsidR="00EC535F" w:rsidRDefault="00EC535F" w:rsidP="00EC535F">
      <w:pPr>
        <w:spacing w:line="240" w:lineRule="auto"/>
        <w:contextualSpacing/>
        <w:rPr>
          <w:shd w:val="clear" w:color="auto" w:fill="FFFFFF"/>
        </w:rPr>
      </w:pPr>
    </w:p>
    <w:p w:rsidR="00EC535F" w:rsidRDefault="00EC535F" w:rsidP="00EC535F">
      <w:pPr>
        <w:spacing w:line="240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A955E4">
        <w:rPr>
          <w:shd w:val="clear" w:color="auto" w:fill="FFFFFF"/>
        </w:rPr>
        <w:t>3</w:t>
      </w:r>
      <w:r>
        <w:rPr>
          <w:shd w:val="clear" w:color="auto" w:fill="FFFFFF"/>
        </w:rPr>
        <w:t xml:space="preserve">. </w:t>
      </w:r>
      <w:r w:rsidR="005A506C">
        <w:rPr>
          <w:shd w:val="clear" w:color="auto" w:fill="FFFFFF"/>
        </w:rPr>
        <w:t>Ответ: Петров прав.</w:t>
      </w:r>
    </w:p>
    <w:p w:rsidR="005A506C" w:rsidRDefault="005A506C" w:rsidP="00EC535F">
      <w:pPr>
        <w:spacing w:line="240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Обоснование: Гражданин РФ Иванов И.И. должен обладать не только дипломом бакалавра, но и дипломом магистра по направлению подготовки «Юриспруденция» </w:t>
      </w:r>
      <w:r w:rsidRPr="005A506C">
        <w:rPr>
          <w:i/>
          <w:color w:val="FF0000"/>
          <w:shd w:val="clear" w:color="auto" w:fill="FFFFFF"/>
        </w:rPr>
        <w:t>(иные обоснования, не связанные с уровнем образования Иванова И.И., не являются верными и не засчитываются).</w:t>
      </w:r>
    </w:p>
    <w:p w:rsidR="005A506C" w:rsidRDefault="005A506C" w:rsidP="00EC535F">
      <w:pPr>
        <w:spacing w:line="240" w:lineRule="auto"/>
        <w:contextualSpacing/>
        <w:rPr>
          <w:i/>
          <w:shd w:val="clear" w:color="auto" w:fill="FFFFFF"/>
        </w:rPr>
      </w:pPr>
      <w:r w:rsidRPr="005A506C">
        <w:rPr>
          <w:i/>
          <w:shd w:val="clear" w:color="auto" w:fill="FFFFFF"/>
        </w:rPr>
        <w:t>(источник: статья 4 Закона РФ от 26.06.1992 N 3132-1 (ред. от 02.08.2019) «О статусе судей в Российской Федерации»)</w:t>
      </w:r>
    </w:p>
    <w:p w:rsidR="005A506C" w:rsidRDefault="005A506C" w:rsidP="00EC535F">
      <w:pPr>
        <w:spacing w:line="240" w:lineRule="auto"/>
        <w:contextualSpacing/>
        <w:rPr>
          <w:shd w:val="clear" w:color="auto" w:fill="FFFFFF"/>
        </w:rPr>
      </w:pPr>
    </w:p>
    <w:p w:rsidR="005A506C" w:rsidRDefault="005A506C" w:rsidP="00EC535F">
      <w:pPr>
        <w:spacing w:line="240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A955E4">
        <w:rPr>
          <w:shd w:val="clear" w:color="auto" w:fill="FFFFFF"/>
        </w:rPr>
        <w:t>4</w:t>
      </w:r>
      <w:r>
        <w:rPr>
          <w:shd w:val="clear" w:color="auto" w:fill="FFFFFF"/>
        </w:rPr>
        <w:t xml:space="preserve">. Ответ: </w:t>
      </w:r>
      <w:r w:rsidR="00C2155E">
        <w:rPr>
          <w:shd w:val="clear" w:color="auto" w:fill="FFFFFF"/>
        </w:rPr>
        <w:t>К прокурору</w:t>
      </w:r>
      <w:r>
        <w:rPr>
          <w:shd w:val="clear" w:color="auto" w:fill="FFFFFF"/>
        </w:rPr>
        <w:t>.</w:t>
      </w:r>
    </w:p>
    <w:p w:rsidR="005A506C" w:rsidRDefault="005A506C" w:rsidP="00EC535F">
      <w:pPr>
        <w:spacing w:line="240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Обоснование: срок дознания может быть продлён только прокурором ИЛИ </w:t>
      </w:r>
      <w:r w:rsidR="00C2155E">
        <w:rPr>
          <w:shd w:val="clear" w:color="auto" w:fill="FFFFFF"/>
        </w:rPr>
        <w:t>продление срока дознания относится к компетенции прокурора</w:t>
      </w:r>
      <w:r>
        <w:rPr>
          <w:shd w:val="clear" w:color="auto" w:fill="FFFFFF"/>
        </w:rPr>
        <w:t xml:space="preserve"> </w:t>
      </w:r>
    </w:p>
    <w:p w:rsidR="005A506C" w:rsidRDefault="005A506C" w:rsidP="00EC535F">
      <w:pPr>
        <w:spacing w:line="240" w:lineRule="auto"/>
        <w:contextualSpacing/>
        <w:rPr>
          <w:i/>
          <w:shd w:val="clear" w:color="auto" w:fill="FFFFFF"/>
        </w:rPr>
      </w:pPr>
      <w:r w:rsidRPr="005A506C">
        <w:rPr>
          <w:i/>
          <w:shd w:val="clear" w:color="auto" w:fill="FFFFFF"/>
        </w:rPr>
        <w:t>(источник: пункт 3 статьи 223 УПК РФ)</w:t>
      </w:r>
    </w:p>
    <w:p w:rsidR="00581A04" w:rsidRDefault="00581A04" w:rsidP="00EC535F">
      <w:pPr>
        <w:spacing w:line="240" w:lineRule="auto"/>
        <w:contextualSpacing/>
        <w:rPr>
          <w:shd w:val="clear" w:color="auto" w:fill="FFFFFF"/>
        </w:rPr>
      </w:pPr>
    </w:p>
    <w:p w:rsidR="00581A04" w:rsidRPr="00581A04" w:rsidRDefault="00581A04" w:rsidP="00EC535F">
      <w:pPr>
        <w:spacing w:line="240" w:lineRule="auto"/>
        <w:contextualSpacing/>
        <w:rPr>
          <w:i/>
          <w:color w:val="FF0000"/>
          <w:shd w:val="clear" w:color="auto" w:fill="FFFFFF"/>
        </w:rPr>
      </w:pPr>
      <w:r>
        <w:rPr>
          <w:shd w:val="clear" w:color="auto" w:fill="FFFFFF"/>
        </w:rPr>
        <w:t>1</w:t>
      </w:r>
      <w:r w:rsidR="00A955E4">
        <w:rPr>
          <w:shd w:val="clear" w:color="auto" w:fill="FFFFFF"/>
        </w:rPr>
        <w:t>5</w:t>
      </w:r>
      <w:r>
        <w:rPr>
          <w:shd w:val="clear" w:color="auto" w:fill="FFFFFF"/>
        </w:rPr>
        <w:t xml:space="preserve">.1. Устав Ростовской области </w:t>
      </w:r>
      <w:r w:rsidRPr="00581A04">
        <w:rPr>
          <w:i/>
          <w:color w:val="FF0000"/>
          <w:shd w:val="clear" w:color="auto" w:fill="FFFFFF"/>
        </w:rPr>
        <w:t>(иные варианты ответа являются неверными)</w:t>
      </w:r>
    </w:p>
    <w:p w:rsidR="00581A04" w:rsidRDefault="00581A04" w:rsidP="00EC535F">
      <w:pPr>
        <w:spacing w:line="240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A955E4">
        <w:rPr>
          <w:shd w:val="clear" w:color="auto" w:fill="FFFFFF"/>
        </w:rPr>
        <w:t>5</w:t>
      </w:r>
      <w:r>
        <w:rPr>
          <w:shd w:val="clear" w:color="auto" w:fill="FFFFFF"/>
        </w:rPr>
        <w:t xml:space="preserve">.2. В 1996 году </w:t>
      </w:r>
    </w:p>
    <w:p w:rsidR="00581A04" w:rsidRPr="00581A04" w:rsidRDefault="00581A04" w:rsidP="00581A04">
      <w:pPr>
        <w:spacing w:line="240" w:lineRule="auto"/>
        <w:contextualSpacing/>
        <w:rPr>
          <w:i/>
          <w:color w:val="FF0000"/>
          <w:shd w:val="clear" w:color="auto" w:fill="FFFFFF"/>
        </w:rPr>
      </w:pPr>
      <w:r>
        <w:rPr>
          <w:shd w:val="clear" w:color="auto" w:fill="FFFFFF"/>
        </w:rPr>
        <w:t>1</w:t>
      </w:r>
      <w:r w:rsidR="00A955E4">
        <w:rPr>
          <w:shd w:val="clear" w:color="auto" w:fill="FFFFFF"/>
        </w:rPr>
        <w:t>5</w:t>
      </w:r>
      <w:r>
        <w:rPr>
          <w:shd w:val="clear" w:color="auto" w:fill="FFFFFF"/>
        </w:rPr>
        <w:t xml:space="preserve">.3. Законодательное Собрание Ростовской области </w:t>
      </w:r>
      <w:r w:rsidRPr="00581A04">
        <w:rPr>
          <w:i/>
          <w:color w:val="FF0000"/>
          <w:shd w:val="clear" w:color="auto" w:fill="FFFFFF"/>
        </w:rPr>
        <w:t>(иные варианты ответа являются неверными)</w:t>
      </w:r>
    </w:p>
    <w:p w:rsidR="00581A04" w:rsidRDefault="00581A04" w:rsidP="00EC535F">
      <w:pPr>
        <w:spacing w:line="240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A955E4">
        <w:rPr>
          <w:shd w:val="clear" w:color="auto" w:fill="FFFFFF"/>
        </w:rPr>
        <w:t>5</w:t>
      </w:r>
      <w:r>
        <w:rPr>
          <w:shd w:val="clear" w:color="auto" w:fill="FFFFFF"/>
        </w:rPr>
        <w:t>.4. Украина</w:t>
      </w:r>
    </w:p>
    <w:p w:rsidR="00581A04" w:rsidRDefault="00581A04" w:rsidP="00EC535F">
      <w:pPr>
        <w:spacing w:line="240" w:lineRule="auto"/>
        <w:contextualSpacing/>
        <w:rPr>
          <w:color w:val="FF0000"/>
          <w:shd w:val="clear" w:color="auto" w:fill="FFFFFF"/>
        </w:rPr>
      </w:pPr>
      <w:r>
        <w:rPr>
          <w:shd w:val="clear" w:color="auto" w:fill="FFFFFF"/>
        </w:rPr>
        <w:t>1</w:t>
      </w:r>
      <w:r w:rsidR="00A955E4">
        <w:rPr>
          <w:shd w:val="clear" w:color="auto" w:fill="FFFFFF"/>
        </w:rPr>
        <w:t>5</w:t>
      </w:r>
      <w:r>
        <w:rPr>
          <w:shd w:val="clear" w:color="auto" w:fill="FFFFFF"/>
        </w:rPr>
        <w:t xml:space="preserve">.5. </w:t>
      </w:r>
      <w:r w:rsidRPr="00581A04">
        <w:rPr>
          <w:shd w:val="clear" w:color="auto" w:fill="FFFFFF"/>
        </w:rPr>
        <w:t>Воронежск</w:t>
      </w:r>
      <w:r>
        <w:rPr>
          <w:shd w:val="clear" w:color="auto" w:fill="FFFFFF"/>
        </w:rPr>
        <w:t>ая</w:t>
      </w:r>
      <w:r w:rsidRPr="00581A04">
        <w:rPr>
          <w:shd w:val="clear" w:color="auto" w:fill="FFFFFF"/>
        </w:rPr>
        <w:t xml:space="preserve"> область и Волгоградск</w:t>
      </w:r>
      <w:r>
        <w:rPr>
          <w:shd w:val="clear" w:color="auto" w:fill="FFFFFF"/>
        </w:rPr>
        <w:t>ая</w:t>
      </w:r>
      <w:r w:rsidRPr="00581A04">
        <w:rPr>
          <w:shd w:val="clear" w:color="auto" w:fill="FFFFFF"/>
        </w:rPr>
        <w:t xml:space="preserve"> область, Республик</w:t>
      </w:r>
      <w:r>
        <w:rPr>
          <w:shd w:val="clear" w:color="auto" w:fill="FFFFFF"/>
        </w:rPr>
        <w:t>а</w:t>
      </w:r>
      <w:r w:rsidRPr="00581A04">
        <w:rPr>
          <w:shd w:val="clear" w:color="auto" w:fill="FFFFFF"/>
        </w:rPr>
        <w:t xml:space="preserve"> Калмыкия, Ставропольски</w:t>
      </w:r>
      <w:r>
        <w:rPr>
          <w:shd w:val="clear" w:color="auto" w:fill="FFFFFF"/>
        </w:rPr>
        <w:t>й</w:t>
      </w:r>
      <w:r w:rsidRPr="00581A04">
        <w:rPr>
          <w:shd w:val="clear" w:color="auto" w:fill="FFFFFF"/>
        </w:rPr>
        <w:t xml:space="preserve"> кра</w:t>
      </w:r>
      <w:r>
        <w:rPr>
          <w:shd w:val="clear" w:color="auto" w:fill="FFFFFF"/>
        </w:rPr>
        <w:t>й</w:t>
      </w:r>
      <w:r w:rsidRPr="00581A04">
        <w:rPr>
          <w:shd w:val="clear" w:color="auto" w:fill="FFFFFF"/>
        </w:rPr>
        <w:t xml:space="preserve"> и Краснодарски</w:t>
      </w:r>
      <w:r>
        <w:rPr>
          <w:shd w:val="clear" w:color="auto" w:fill="FFFFFF"/>
        </w:rPr>
        <w:t>й</w:t>
      </w:r>
      <w:r w:rsidRPr="00581A04">
        <w:rPr>
          <w:shd w:val="clear" w:color="auto" w:fill="FFFFFF"/>
        </w:rPr>
        <w:t xml:space="preserve"> кра</w:t>
      </w:r>
      <w:r>
        <w:rPr>
          <w:shd w:val="clear" w:color="auto" w:fill="FFFFFF"/>
        </w:rPr>
        <w:t xml:space="preserve">й </w:t>
      </w:r>
      <w:r w:rsidRPr="00581A04">
        <w:rPr>
          <w:i/>
          <w:color w:val="FF0000"/>
          <w:shd w:val="clear" w:color="auto" w:fill="FFFFFF"/>
        </w:rPr>
        <w:t>(ответ засчитывается только при верном указании всех пяти субъектов РФ; последовательность указания субъектов неважна)</w:t>
      </w: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C21550" w:rsidRDefault="00C21550" w:rsidP="000E7A94">
      <w:pPr>
        <w:spacing w:line="240" w:lineRule="auto"/>
        <w:contextualSpacing/>
        <w:rPr>
          <w:shd w:val="clear" w:color="auto" w:fill="FFFFFF"/>
        </w:rPr>
      </w:pPr>
    </w:p>
    <w:p w:rsidR="00612AEF" w:rsidRDefault="00612AEF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0E7A94" w:rsidRDefault="000E7A94" w:rsidP="000E7A94">
      <w:pPr>
        <w:spacing w:line="240" w:lineRule="auto"/>
        <w:contextualSpacing/>
      </w:pPr>
      <w:bookmarkStart w:id="0" w:name="_GoBack"/>
      <w:bookmarkEnd w:id="0"/>
      <w:r w:rsidRPr="000E7A94">
        <w:rPr>
          <w:shd w:val="clear" w:color="auto" w:fill="FFFFFF"/>
        </w:rPr>
        <w:lastRenderedPageBreak/>
        <w:t>16. Кроссворд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rPr>
                <w:lang w:val="ru-RU"/>
              </w:rPr>
            </w:pPr>
            <w:r w:rsidRPr="000E7A94">
              <w:rPr>
                <w:vertAlign w:val="superscript"/>
                <w:lang w:val="ru-RU"/>
              </w:rPr>
              <w:t>7</w:t>
            </w:r>
            <w:r w:rsidRPr="000E7A94">
              <w:rPr>
                <w:lang w:val="ru-RU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rPr>
                <w:lang w:val="ru-RU"/>
              </w:rPr>
            </w:pPr>
            <w:r w:rsidRPr="000E7A94">
              <w:rPr>
                <w:vertAlign w:val="superscript"/>
                <w:lang w:val="ru-RU"/>
              </w:rPr>
              <w:t>1</w:t>
            </w:r>
            <w:r w:rsidRPr="000E7A94">
              <w:rPr>
                <w:lang w:val="ru-RU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rPr>
                <w:lang w:val="ru-RU"/>
              </w:rPr>
            </w:pPr>
            <w:r w:rsidRPr="000E7A94">
              <w:rPr>
                <w:vertAlign w:val="superscript"/>
                <w:lang w:val="ru-RU"/>
              </w:rPr>
              <w:t>2</w:t>
            </w:r>
            <w:r w:rsidRPr="000E7A94">
              <w:rPr>
                <w:lang w:val="ru-RU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rPr>
                <w:lang w:val="ru-RU"/>
              </w:rPr>
            </w:pPr>
            <w:r w:rsidRPr="000E7A94">
              <w:rPr>
                <w:vertAlign w:val="superscript"/>
                <w:lang w:val="ru-RU"/>
              </w:rPr>
              <w:t>5</w:t>
            </w:r>
            <w:r w:rsidRPr="000E7A94">
              <w:rPr>
                <w:lang w:val="ru-RU"/>
              </w:rP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rPr>
                <w:lang w:val="ru-RU"/>
              </w:rPr>
            </w:pPr>
            <w:r w:rsidRPr="000E7A94">
              <w:rPr>
                <w:vertAlign w:val="superscript"/>
                <w:lang w:val="ru-RU"/>
              </w:rPr>
              <w:t>4</w:t>
            </w:r>
            <w:r w:rsidRPr="000E7A94">
              <w:rPr>
                <w:lang w:val="ru-RU"/>
              </w:rPr>
              <w:t>н</w:t>
            </w: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а</w:t>
            </w: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л</w:t>
            </w: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о</w:t>
            </w: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rPr>
                <w:lang w:val="ru-RU"/>
              </w:rPr>
            </w:pPr>
            <w:r w:rsidRPr="000E7A94">
              <w:rPr>
                <w:vertAlign w:val="superscript"/>
                <w:lang w:val="ru-RU"/>
              </w:rPr>
              <w:t>9</w:t>
            </w:r>
            <w:r w:rsidRPr="000E7A94">
              <w:rPr>
                <w:lang w:val="ru-RU"/>
              </w:rP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  <w:r w:rsidRPr="000E7A94">
              <w:rPr>
                <w:lang w:val="ru-RU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Pr="000E7A94" w:rsidRDefault="000E7A94" w:rsidP="00380B1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</w:pPr>
            <w:r>
              <w:rPr>
                <w:vertAlign w:val="superscript"/>
              </w:rPr>
              <w:t>3</w:t>
            </w:r>
            <w:r>
              <w:t>г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</w:pPr>
            <w:r>
              <w:rPr>
                <w:vertAlign w:val="superscript"/>
              </w:rPr>
              <w:t>6</w:t>
            </w:r>
            <w:r>
              <w:t>о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</w:pPr>
            <w:r>
              <w:rPr>
                <w:vertAlign w:val="superscript"/>
              </w:rPr>
              <w:t>10</w:t>
            </w:r>
            <w:r>
              <w:t>т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</w:tr>
      <w:tr w:rsidR="000E7A94" w:rsidTr="00380B1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</w:pPr>
            <w:r>
              <w:rPr>
                <w:vertAlign w:val="superscript"/>
              </w:rPr>
              <w:t>8</w:t>
            </w:r>
            <w:r>
              <w:t>в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0E7A94" w:rsidRDefault="000E7A94" w:rsidP="00380B1C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7A94" w:rsidRDefault="000E7A94" w:rsidP="00380B1C">
            <w:pPr>
              <w:pStyle w:val="a5"/>
              <w:jc w:val="center"/>
            </w:pPr>
          </w:p>
        </w:tc>
      </w:tr>
    </w:tbl>
    <w:p w:rsidR="00C21550" w:rsidRDefault="00C21550" w:rsidP="00C21550">
      <w:pPr>
        <w:spacing w:line="240" w:lineRule="auto"/>
        <w:contextualSpacing/>
      </w:pPr>
    </w:p>
    <w:p w:rsidR="00C21550" w:rsidRDefault="00C21550" w:rsidP="00C21550">
      <w:pPr>
        <w:spacing w:line="240" w:lineRule="auto"/>
        <w:contextualSpacing/>
      </w:pPr>
      <w:r>
        <w:t xml:space="preserve">17. </w:t>
      </w:r>
    </w:p>
    <w:p w:rsidR="00C21550" w:rsidRDefault="00C21550" w:rsidP="00C21550">
      <w:pPr>
        <w:spacing w:line="240" w:lineRule="auto"/>
        <w:contextualSpacing/>
      </w:pPr>
      <w:r>
        <w:t xml:space="preserve">1 - </w:t>
      </w:r>
      <w:r w:rsidRPr="00C21550">
        <w:t xml:space="preserve">кассационный военный суд, </w:t>
      </w:r>
    </w:p>
    <w:p w:rsidR="00C21550" w:rsidRDefault="00C21550" w:rsidP="00C21550">
      <w:pPr>
        <w:spacing w:line="240" w:lineRule="auto"/>
        <w:contextualSpacing/>
      </w:pPr>
      <w:r>
        <w:t xml:space="preserve">2 - </w:t>
      </w:r>
      <w:r w:rsidRPr="00C21550">
        <w:t>апелляционный военный суд,</w:t>
      </w:r>
      <w:r>
        <w:t xml:space="preserve"> </w:t>
      </w:r>
    </w:p>
    <w:p w:rsidR="00C21550" w:rsidRDefault="00C21550" w:rsidP="00C21550">
      <w:pPr>
        <w:spacing w:line="240" w:lineRule="auto"/>
        <w:contextualSpacing/>
      </w:pPr>
      <w:r>
        <w:t xml:space="preserve">3 - кассационные суды общей юрисдикции, </w:t>
      </w:r>
    </w:p>
    <w:p w:rsidR="000E7A94" w:rsidRDefault="00C21550" w:rsidP="00C21550">
      <w:pPr>
        <w:spacing w:line="240" w:lineRule="auto"/>
        <w:contextualSpacing/>
        <w:rPr>
          <w:i/>
        </w:rPr>
      </w:pPr>
      <w:r>
        <w:t xml:space="preserve">4 - апелляционные суды общей юрисдикции </w:t>
      </w:r>
      <w:r w:rsidRPr="00C21550">
        <w:rPr>
          <w:i/>
          <w:color w:val="FF0000"/>
        </w:rPr>
        <w:t xml:space="preserve">(все иные варианты ответов, кроме дословно совпадающих с критерием, в том числе в порядке слов и окончаниях, являются неверными и не оцениваются) </w:t>
      </w:r>
    </w:p>
    <w:p w:rsidR="00C21550" w:rsidRPr="00C21550" w:rsidRDefault="00C21550" w:rsidP="00C21550">
      <w:pPr>
        <w:spacing w:line="240" w:lineRule="auto"/>
        <w:contextualSpacing/>
        <w:rPr>
          <w:i/>
        </w:rPr>
      </w:pPr>
      <w:r>
        <w:rPr>
          <w:i/>
        </w:rPr>
        <w:t xml:space="preserve">(источники: по пунктам 1 и 2 - пункт 1 статьи 8 </w:t>
      </w:r>
      <w:r w:rsidRPr="00C21550">
        <w:rPr>
          <w:i/>
        </w:rPr>
        <w:t>Федеральн</w:t>
      </w:r>
      <w:r>
        <w:rPr>
          <w:i/>
        </w:rPr>
        <w:t>ого</w:t>
      </w:r>
      <w:r w:rsidRPr="00C21550">
        <w:rPr>
          <w:i/>
        </w:rPr>
        <w:t xml:space="preserve"> конституционн</w:t>
      </w:r>
      <w:r>
        <w:rPr>
          <w:i/>
        </w:rPr>
        <w:t>ого</w:t>
      </w:r>
      <w:r w:rsidRPr="00C21550">
        <w:rPr>
          <w:i/>
        </w:rPr>
        <w:t xml:space="preserve"> закон</w:t>
      </w:r>
      <w:r>
        <w:rPr>
          <w:i/>
        </w:rPr>
        <w:t>а</w:t>
      </w:r>
      <w:r w:rsidRPr="00C21550">
        <w:rPr>
          <w:i/>
        </w:rPr>
        <w:t xml:space="preserve"> от 23.06.1999 N 1-ФКЗ (ред. от 02.08.2019) </w:t>
      </w:r>
      <w:r>
        <w:rPr>
          <w:i/>
        </w:rPr>
        <w:t>«</w:t>
      </w:r>
      <w:r w:rsidRPr="00C21550">
        <w:rPr>
          <w:i/>
        </w:rPr>
        <w:t>О вое</w:t>
      </w:r>
      <w:r>
        <w:rPr>
          <w:i/>
        </w:rPr>
        <w:t xml:space="preserve">нных судах Российской Федерации», по пунктам 3 и 4 – пункт 2 статьи 1 </w:t>
      </w:r>
    </w:p>
    <w:p w:rsidR="00C21550" w:rsidRDefault="00C21550" w:rsidP="00C21550">
      <w:pPr>
        <w:spacing w:line="240" w:lineRule="auto"/>
        <w:contextualSpacing/>
        <w:rPr>
          <w:i/>
        </w:rPr>
      </w:pPr>
      <w:r w:rsidRPr="00C21550">
        <w:rPr>
          <w:i/>
        </w:rPr>
        <w:t>Федеральн</w:t>
      </w:r>
      <w:r>
        <w:rPr>
          <w:i/>
        </w:rPr>
        <w:t>ого</w:t>
      </w:r>
      <w:r w:rsidRPr="00C21550">
        <w:rPr>
          <w:i/>
        </w:rPr>
        <w:t xml:space="preserve"> конституционн</w:t>
      </w:r>
      <w:r>
        <w:rPr>
          <w:i/>
        </w:rPr>
        <w:t>ого</w:t>
      </w:r>
      <w:r w:rsidRPr="00C21550">
        <w:rPr>
          <w:i/>
        </w:rPr>
        <w:t xml:space="preserve"> закон</w:t>
      </w:r>
      <w:r>
        <w:rPr>
          <w:i/>
        </w:rPr>
        <w:t>а</w:t>
      </w:r>
      <w:r w:rsidRPr="00C21550">
        <w:rPr>
          <w:i/>
        </w:rPr>
        <w:t xml:space="preserve"> от 07.02.2011 N 1-ФКЗ (ред. от 06.03.2019) </w:t>
      </w:r>
      <w:r w:rsidR="00D52C77">
        <w:rPr>
          <w:i/>
        </w:rPr>
        <w:t>«</w:t>
      </w:r>
      <w:r w:rsidRPr="00C21550">
        <w:rPr>
          <w:i/>
        </w:rPr>
        <w:t>О судах общей юрисдикции в Российской Федерации</w:t>
      </w:r>
      <w:r w:rsidR="00D52C77">
        <w:rPr>
          <w:i/>
        </w:rPr>
        <w:t>»</w:t>
      </w:r>
      <w:r w:rsidRPr="00C21550">
        <w:rPr>
          <w:i/>
        </w:rPr>
        <w:t xml:space="preserve"> (с изм. и доп., вступ. в силу с 01.09.2019)</w:t>
      </w:r>
      <w:r>
        <w:rPr>
          <w:i/>
        </w:rPr>
        <w:t>)</w:t>
      </w:r>
    </w:p>
    <w:p w:rsidR="00D52C77" w:rsidRDefault="00D52C77" w:rsidP="00C21550">
      <w:pPr>
        <w:spacing w:line="240" w:lineRule="auto"/>
        <w:contextualSpacing/>
      </w:pPr>
    </w:p>
    <w:p w:rsidR="00D52C77" w:rsidRDefault="00D52C77" w:rsidP="00C21550">
      <w:pPr>
        <w:spacing w:line="240" w:lineRule="auto"/>
        <w:contextualSpacing/>
      </w:pPr>
      <w:r>
        <w:t>18.1. Новосибирск</w:t>
      </w:r>
    </w:p>
    <w:p w:rsidR="00D52C77" w:rsidRDefault="00D52C77" w:rsidP="00C21550">
      <w:pPr>
        <w:spacing w:line="240" w:lineRule="auto"/>
        <w:contextualSpacing/>
      </w:pPr>
      <w:r>
        <w:rPr>
          <w:i/>
        </w:rPr>
        <w:t xml:space="preserve">(источник: пункт 3 статьи 12.1 </w:t>
      </w:r>
      <w:r w:rsidRPr="00C21550">
        <w:rPr>
          <w:i/>
        </w:rPr>
        <w:t>Федеральн</w:t>
      </w:r>
      <w:r>
        <w:rPr>
          <w:i/>
        </w:rPr>
        <w:t>ого</w:t>
      </w:r>
      <w:r w:rsidRPr="00C21550">
        <w:rPr>
          <w:i/>
        </w:rPr>
        <w:t xml:space="preserve"> конституционн</w:t>
      </w:r>
      <w:r>
        <w:rPr>
          <w:i/>
        </w:rPr>
        <w:t>ого</w:t>
      </w:r>
      <w:r w:rsidRPr="00C21550">
        <w:rPr>
          <w:i/>
        </w:rPr>
        <w:t xml:space="preserve"> закон</w:t>
      </w:r>
      <w:r>
        <w:rPr>
          <w:i/>
        </w:rPr>
        <w:t>а</w:t>
      </w:r>
      <w:r w:rsidRPr="00C21550">
        <w:rPr>
          <w:i/>
        </w:rPr>
        <w:t xml:space="preserve"> от 23.06.1999 N 1-ФКЗ (ред. от 02.08.2019) </w:t>
      </w:r>
      <w:r>
        <w:rPr>
          <w:i/>
        </w:rPr>
        <w:t>«</w:t>
      </w:r>
      <w:r w:rsidRPr="00C21550">
        <w:rPr>
          <w:i/>
        </w:rPr>
        <w:t>О вое</w:t>
      </w:r>
      <w:r>
        <w:rPr>
          <w:i/>
        </w:rPr>
        <w:t>нных судах Российской Федерации»)</w:t>
      </w:r>
    </w:p>
    <w:p w:rsidR="00D52C77" w:rsidRDefault="00D52C77" w:rsidP="00C21550">
      <w:pPr>
        <w:spacing w:line="240" w:lineRule="auto"/>
        <w:contextualSpacing/>
      </w:pPr>
      <w:r>
        <w:t xml:space="preserve">18.2. 9 (девять) </w:t>
      </w:r>
    </w:p>
    <w:p w:rsidR="00D52C77" w:rsidRDefault="00D52C77" w:rsidP="00C21550">
      <w:pPr>
        <w:spacing w:line="240" w:lineRule="auto"/>
        <w:contextualSpacing/>
      </w:pPr>
      <w:r w:rsidRPr="00D52C77">
        <w:rPr>
          <w:i/>
        </w:rPr>
        <w:t>(источник: пункт 2 статьи 23.1</w:t>
      </w:r>
      <w:r>
        <w:t xml:space="preserve"> </w:t>
      </w:r>
      <w:r w:rsidRPr="00C21550">
        <w:rPr>
          <w:i/>
        </w:rPr>
        <w:t>Федеральн</w:t>
      </w:r>
      <w:r>
        <w:rPr>
          <w:i/>
        </w:rPr>
        <w:t>ого</w:t>
      </w:r>
      <w:r w:rsidRPr="00C21550">
        <w:rPr>
          <w:i/>
        </w:rPr>
        <w:t xml:space="preserve"> конституционн</w:t>
      </w:r>
      <w:r>
        <w:rPr>
          <w:i/>
        </w:rPr>
        <w:t>ого</w:t>
      </w:r>
      <w:r w:rsidRPr="00C21550">
        <w:rPr>
          <w:i/>
        </w:rPr>
        <w:t xml:space="preserve"> закон</w:t>
      </w:r>
      <w:r>
        <w:rPr>
          <w:i/>
        </w:rPr>
        <w:t>а</w:t>
      </w:r>
      <w:r w:rsidRPr="00C21550">
        <w:rPr>
          <w:i/>
        </w:rPr>
        <w:t xml:space="preserve"> от 07.02.2011 N 1-ФКЗ (ред. от 06.03.2019) </w:t>
      </w:r>
      <w:r>
        <w:rPr>
          <w:i/>
        </w:rPr>
        <w:t>«</w:t>
      </w:r>
      <w:r w:rsidRPr="00C21550">
        <w:rPr>
          <w:i/>
        </w:rPr>
        <w:t>О судах общей юрисдикции в Российской Федерации</w:t>
      </w:r>
      <w:r>
        <w:rPr>
          <w:i/>
        </w:rPr>
        <w:t>»</w:t>
      </w:r>
      <w:r w:rsidRPr="00C21550">
        <w:rPr>
          <w:i/>
        </w:rPr>
        <w:t xml:space="preserve"> (с изм. и доп., вступ. в силу с 01.09.2019)</w:t>
      </w:r>
    </w:p>
    <w:p w:rsidR="00D52C77" w:rsidRDefault="00D52C77" w:rsidP="00C21550">
      <w:pPr>
        <w:spacing w:line="240" w:lineRule="auto"/>
        <w:contextualSpacing/>
      </w:pPr>
      <w:r>
        <w:t xml:space="preserve">18.3. 5 (пять) </w:t>
      </w:r>
    </w:p>
    <w:p w:rsidR="00D52C77" w:rsidRDefault="00D52C77" w:rsidP="00C21550">
      <w:pPr>
        <w:spacing w:line="240" w:lineRule="auto"/>
        <w:contextualSpacing/>
        <w:rPr>
          <w:i/>
        </w:rPr>
      </w:pPr>
      <w:r w:rsidRPr="00D52C77">
        <w:rPr>
          <w:i/>
        </w:rPr>
        <w:t>(источник:</w:t>
      </w:r>
      <w:r>
        <w:rPr>
          <w:i/>
        </w:rPr>
        <w:t xml:space="preserve"> пункт 2 статьи 23.9 </w:t>
      </w:r>
      <w:r w:rsidRPr="00C21550">
        <w:rPr>
          <w:i/>
        </w:rPr>
        <w:t>Федеральн</w:t>
      </w:r>
      <w:r>
        <w:rPr>
          <w:i/>
        </w:rPr>
        <w:t>ого</w:t>
      </w:r>
      <w:r w:rsidRPr="00C21550">
        <w:rPr>
          <w:i/>
        </w:rPr>
        <w:t xml:space="preserve"> конституционн</w:t>
      </w:r>
      <w:r>
        <w:rPr>
          <w:i/>
        </w:rPr>
        <w:t>ого</w:t>
      </w:r>
      <w:r w:rsidRPr="00C21550">
        <w:rPr>
          <w:i/>
        </w:rPr>
        <w:t xml:space="preserve"> закон</w:t>
      </w:r>
      <w:r>
        <w:rPr>
          <w:i/>
        </w:rPr>
        <w:t>а</w:t>
      </w:r>
      <w:r w:rsidRPr="00C21550">
        <w:rPr>
          <w:i/>
        </w:rPr>
        <w:t xml:space="preserve"> от 07.02.2011 N 1-ФКЗ (ред. от 06.03.2019) </w:t>
      </w:r>
      <w:r>
        <w:rPr>
          <w:i/>
        </w:rPr>
        <w:t>«</w:t>
      </w:r>
      <w:r w:rsidRPr="00C21550">
        <w:rPr>
          <w:i/>
        </w:rPr>
        <w:t>О судах общей юрисдикции в Российской Федерации</w:t>
      </w:r>
      <w:r>
        <w:rPr>
          <w:i/>
        </w:rPr>
        <w:t>»</w:t>
      </w:r>
      <w:r w:rsidRPr="00C21550">
        <w:rPr>
          <w:i/>
        </w:rPr>
        <w:t xml:space="preserve"> (с изм. и доп., вступ. в силу с 01.09.2019)</w:t>
      </w:r>
    </w:p>
    <w:p w:rsidR="00B2154A" w:rsidRDefault="00B2154A" w:rsidP="00C21550">
      <w:pPr>
        <w:spacing w:line="240" w:lineRule="auto"/>
        <w:contextualSpacing/>
        <w:rPr>
          <w:i/>
        </w:rPr>
      </w:pPr>
      <w:r>
        <w:lastRenderedPageBreak/>
        <w:t xml:space="preserve">19.1. </w:t>
      </w:r>
      <w:r w:rsidRPr="008C04C4">
        <w:t xml:space="preserve">Распорядиться имуществом на случай смерти можно путем </w:t>
      </w:r>
      <w:r w:rsidRPr="00B2154A">
        <w:rPr>
          <w:b/>
        </w:rPr>
        <w:t>совершения завещания</w:t>
      </w:r>
      <w:r w:rsidRPr="00B2154A">
        <w:t xml:space="preserve"> или заключения </w:t>
      </w:r>
      <w:r w:rsidRPr="00B2154A">
        <w:rPr>
          <w:b/>
        </w:rPr>
        <w:t>наследственного договора</w:t>
      </w:r>
      <w:r>
        <w:rPr>
          <w:b/>
        </w:rPr>
        <w:t xml:space="preserve"> </w:t>
      </w:r>
      <w:r w:rsidRPr="00B2154A">
        <w:rPr>
          <w:i/>
          <w:color w:val="FF0000"/>
        </w:rPr>
        <w:t>(ответ является верным, если указаны и завещание, и наследственный договор; указание термина «договор» вместо термина «наследственный договор» является ошибкой, в этом случае выставляется 0 баллов)</w:t>
      </w:r>
    </w:p>
    <w:p w:rsidR="00B2154A" w:rsidRDefault="00B2154A" w:rsidP="00C21550">
      <w:pPr>
        <w:spacing w:line="240" w:lineRule="auto"/>
        <w:contextualSpacing/>
        <w:rPr>
          <w:i/>
        </w:rPr>
      </w:pPr>
      <w:r w:rsidRPr="00B2154A">
        <w:rPr>
          <w:i/>
        </w:rPr>
        <w:t>(источник: пункт 1 статьи 1118 Гражданского кодекса РФ)</w:t>
      </w:r>
    </w:p>
    <w:p w:rsidR="00B2154A" w:rsidRDefault="00B2154A" w:rsidP="00C21550">
      <w:pPr>
        <w:spacing w:line="240" w:lineRule="auto"/>
        <w:contextualSpacing/>
      </w:pPr>
    </w:p>
    <w:p w:rsidR="00B2154A" w:rsidRDefault="00B2154A" w:rsidP="00C21550">
      <w:pPr>
        <w:spacing w:line="240" w:lineRule="auto"/>
        <w:contextualSpacing/>
        <w:rPr>
          <w:i/>
        </w:rPr>
      </w:pPr>
      <w:r>
        <w:t xml:space="preserve">19.2. </w:t>
      </w:r>
      <w:r w:rsidRPr="00B2154A">
        <w:rPr>
          <w:b/>
        </w:rPr>
        <w:t>Трудовая книжка</w:t>
      </w:r>
      <w:r w:rsidRPr="008C04C4">
        <w:t xml:space="preserve"> установленного образца является основным документом о трудовой деятельн</w:t>
      </w:r>
      <w:r>
        <w:t xml:space="preserve">ости и трудовом стаже работника </w:t>
      </w:r>
      <w:r w:rsidRPr="00B2154A">
        <w:rPr>
          <w:i/>
          <w:color w:val="FF0000"/>
        </w:rPr>
        <w:t>(все иные варианты ответа являются неверными и не оцениваются)</w:t>
      </w:r>
    </w:p>
    <w:p w:rsidR="00B2154A" w:rsidRDefault="00B2154A" w:rsidP="00C21550">
      <w:pPr>
        <w:spacing w:line="240" w:lineRule="auto"/>
        <w:contextualSpacing/>
        <w:rPr>
          <w:i/>
        </w:rPr>
      </w:pPr>
      <w:r>
        <w:rPr>
          <w:i/>
        </w:rPr>
        <w:t>(источник: пункт 1 статьи 66 Трудового кодекса РФ)</w:t>
      </w:r>
    </w:p>
    <w:p w:rsidR="00B2154A" w:rsidRDefault="00B2154A" w:rsidP="00C21550">
      <w:pPr>
        <w:spacing w:line="240" w:lineRule="auto"/>
        <w:contextualSpacing/>
        <w:rPr>
          <w:i/>
        </w:rPr>
      </w:pPr>
    </w:p>
    <w:p w:rsidR="00B2154A" w:rsidRDefault="00B2154A" w:rsidP="00C21550">
      <w:pPr>
        <w:spacing w:line="240" w:lineRule="auto"/>
        <w:contextualSpacing/>
        <w:rPr>
          <w:i/>
          <w:color w:val="FF0000"/>
        </w:rPr>
      </w:pPr>
      <w:r w:rsidRPr="00B2154A">
        <w:t>19.3.</w:t>
      </w:r>
      <w:r>
        <w:t xml:space="preserve"> </w:t>
      </w:r>
      <w:r w:rsidRPr="00B2154A">
        <w:rPr>
          <w:b/>
        </w:rPr>
        <w:t xml:space="preserve">Основное общее </w:t>
      </w:r>
      <w:r w:rsidRPr="00B2154A">
        <w:t>образование</w:t>
      </w:r>
      <w:r w:rsidRPr="008C04C4">
        <w:t xml:space="preserve">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</w:t>
      </w:r>
      <w:r>
        <w:t>РФ</w:t>
      </w:r>
      <w:r w:rsidRPr="008C04C4">
        <w:t>, навыками умственного и физического труда, развитие склонностей, интересов, способности</w:t>
      </w:r>
      <w:r>
        <w:t xml:space="preserve"> к социальному самоопределению) </w:t>
      </w:r>
      <w:r w:rsidRPr="00B2154A">
        <w:rPr>
          <w:i/>
          <w:color w:val="FF0000"/>
        </w:rPr>
        <w:t>(все иные варианты ответа являются неверными и не оцениваются)</w:t>
      </w:r>
    </w:p>
    <w:p w:rsidR="00B2154A" w:rsidRDefault="00B2154A" w:rsidP="00B2154A">
      <w:pPr>
        <w:spacing w:line="240" w:lineRule="auto"/>
        <w:contextualSpacing/>
        <w:rPr>
          <w:i/>
        </w:rPr>
      </w:pPr>
      <w:r>
        <w:rPr>
          <w:i/>
        </w:rPr>
        <w:t xml:space="preserve">(источник: пункт 1 статьи 66 </w:t>
      </w:r>
      <w:r w:rsidRPr="00B2154A">
        <w:rPr>
          <w:i/>
        </w:rPr>
        <w:t>Федеральн</w:t>
      </w:r>
      <w:r>
        <w:rPr>
          <w:i/>
        </w:rPr>
        <w:t>ого</w:t>
      </w:r>
      <w:r w:rsidRPr="00B2154A">
        <w:rPr>
          <w:i/>
        </w:rPr>
        <w:t xml:space="preserve"> закон</w:t>
      </w:r>
      <w:r>
        <w:rPr>
          <w:i/>
        </w:rPr>
        <w:t>а</w:t>
      </w:r>
      <w:r w:rsidRPr="00B2154A">
        <w:rPr>
          <w:i/>
        </w:rPr>
        <w:t xml:space="preserve"> от 29.12.2012 N 273-ФЗ (ред. от 26.07.2019) </w:t>
      </w:r>
      <w:r>
        <w:rPr>
          <w:i/>
        </w:rPr>
        <w:t>«</w:t>
      </w:r>
      <w:r w:rsidRPr="00B2154A">
        <w:rPr>
          <w:i/>
        </w:rPr>
        <w:t>Об обр</w:t>
      </w:r>
      <w:r>
        <w:rPr>
          <w:i/>
        </w:rPr>
        <w:t>азовании в Российской Федерации»)</w:t>
      </w:r>
    </w:p>
    <w:p w:rsidR="00B2154A" w:rsidRDefault="00B2154A" w:rsidP="00B2154A">
      <w:pPr>
        <w:spacing w:line="240" w:lineRule="auto"/>
        <w:contextualSpacing/>
        <w:rPr>
          <w:i/>
        </w:rPr>
      </w:pPr>
    </w:p>
    <w:p w:rsidR="00B2154A" w:rsidRPr="00B2154A" w:rsidRDefault="00B2154A" w:rsidP="00B2154A">
      <w:pPr>
        <w:spacing w:line="240" w:lineRule="auto"/>
        <w:contextualSpacing/>
        <w:rPr>
          <w:i/>
          <w:color w:val="FF0000"/>
        </w:rPr>
      </w:pPr>
      <w:r>
        <w:t xml:space="preserve">19.4. </w:t>
      </w:r>
      <w:r w:rsidRPr="00B2154A">
        <w:t xml:space="preserve">Решение суда состоит из </w:t>
      </w:r>
      <w:r w:rsidRPr="00B2154A">
        <w:rPr>
          <w:b/>
        </w:rPr>
        <w:t>вводной</w:t>
      </w:r>
      <w:r w:rsidRPr="00B2154A">
        <w:t xml:space="preserve">, </w:t>
      </w:r>
      <w:r w:rsidRPr="00B2154A">
        <w:rPr>
          <w:b/>
        </w:rPr>
        <w:t>описательной</w:t>
      </w:r>
      <w:r w:rsidRPr="00B2154A">
        <w:t xml:space="preserve">, </w:t>
      </w:r>
      <w:r w:rsidRPr="00B2154A">
        <w:rPr>
          <w:b/>
        </w:rPr>
        <w:t>мотивировочной</w:t>
      </w:r>
      <w:r>
        <w:t xml:space="preserve"> и </w:t>
      </w:r>
      <w:r w:rsidRPr="00B2154A">
        <w:rPr>
          <w:b/>
        </w:rPr>
        <w:t>резолютивной</w:t>
      </w:r>
      <w:r>
        <w:t xml:space="preserve"> частей </w:t>
      </w:r>
      <w:r w:rsidRPr="00B2154A">
        <w:rPr>
          <w:i/>
          <w:color w:val="FF0000"/>
        </w:rPr>
        <w:t>(если хотя бы одна из четырёх частей судебного решения не названа или названа неверно, ответ не оценивается</w:t>
      </w:r>
      <w:r>
        <w:rPr>
          <w:i/>
          <w:color w:val="FF0000"/>
        </w:rPr>
        <w:t>; порядок указания частей решения неважен</w:t>
      </w:r>
      <w:r w:rsidRPr="00B2154A">
        <w:rPr>
          <w:i/>
          <w:color w:val="FF0000"/>
        </w:rPr>
        <w:t>)</w:t>
      </w:r>
    </w:p>
    <w:p w:rsidR="00B2154A" w:rsidRPr="00B2154A" w:rsidRDefault="00B2154A" w:rsidP="00B2154A">
      <w:pPr>
        <w:spacing w:line="240" w:lineRule="auto"/>
        <w:contextualSpacing/>
      </w:pPr>
      <w:r w:rsidRPr="00B2154A">
        <w:rPr>
          <w:i/>
        </w:rPr>
        <w:t>(источник:</w:t>
      </w:r>
      <w:r>
        <w:rPr>
          <w:i/>
        </w:rPr>
        <w:t xml:space="preserve"> пункт 1 статьи 198 Гражданского процессуального кодекса РФ ИЛИ пункт 1 статьи 180 Кодекса административного судопроизводства РФ ИЛИ пункт 1 статьи 170 Арбитражного процессуального кодекса РФ)</w:t>
      </w:r>
    </w:p>
    <w:sectPr w:rsidR="00B2154A" w:rsidRPr="00B2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2432"/>
    <w:multiLevelType w:val="hybridMultilevel"/>
    <w:tmpl w:val="94D0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A3"/>
    <w:rsid w:val="000E7A94"/>
    <w:rsid w:val="00140E24"/>
    <w:rsid w:val="002006AF"/>
    <w:rsid w:val="00267376"/>
    <w:rsid w:val="002C27A3"/>
    <w:rsid w:val="00354C78"/>
    <w:rsid w:val="00581A04"/>
    <w:rsid w:val="005A506C"/>
    <w:rsid w:val="005C1741"/>
    <w:rsid w:val="00612AEF"/>
    <w:rsid w:val="0083008E"/>
    <w:rsid w:val="00832A76"/>
    <w:rsid w:val="008D42CF"/>
    <w:rsid w:val="009E10FD"/>
    <w:rsid w:val="00A955E4"/>
    <w:rsid w:val="00B2154A"/>
    <w:rsid w:val="00C21550"/>
    <w:rsid w:val="00C2155E"/>
    <w:rsid w:val="00CD2459"/>
    <w:rsid w:val="00D52C77"/>
    <w:rsid w:val="00EC535F"/>
    <w:rsid w:val="00E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F123D-2CF4-4C7E-95A4-517194F8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5E4"/>
    <w:pPr>
      <w:ind w:left="720"/>
      <w:contextualSpacing/>
    </w:pPr>
  </w:style>
  <w:style w:type="paragraph" w:styleId="a5">
    <w:name w:val="Body Text"/>
    <w:basedOn w:val="a"/>
    <w:link w:val="a6"/>
    <w:rsid w:val="000E7A94"/>
    <w:pPr>
      <w:spacing w:after="120" w:line="240" w:lineRule="auto"/>
      <w:jc w:val="left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0E7A94"/>
    <w:rPr>
      <w:rFonts w:ascii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Лядов</dc:creator>
  <cp:keywords/>
  <dc:description/>
  <cp:lastModifiedBy>Николай Лысенко</cp:lastModifiedBy>
  <cp:revision>8</cp:revision>
  <dcterms:created xsi:type="dcterms:W3CDTF">2019-10-16T10:08:00Z</dcterms:created>
  <dcterms:modified xsi:type="dcterms:W3CDTF">2019-10-21T13:38:00Z</dcterms:modified>
</cp:coreProperties>
</file>